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A4F" w:rsidRDefault="00372AFC" w:rsidP="00372AFC">
      <w:pPr>
        <w:pStyle w:val="NormalWeb"/>
        <w:jc w:val="center"/>
        <w:rPr>
          <w:rFonts w:ascii="Arial Black" w:hAnsi="Arial Black" w:cs="Arial"/>
          <w:b/>
          <w:bCs/>
          <w:i/>
          <w:color w:val="FF0000"/>
          <w:sz w:val="48"/>
          <w:szCs w:val="48"/>
          <w:u w:val="single"/>
        </w:rPr>
      </w:pPr>
      <w:r w:rsidRPr="00372AFC">
        <w:rPr>
          <w:rFonts w:ascii="Arial Black" w:hAnsi="Arial Black" w:cs="Arial"/>
          <w:b/>
          <w:bCs/>
          <w:i/>
          <w:color w:val="FF0000"/>
          <w:sz w:val="48"/>
          <w:szCs w:val="48"/>
          <w:u w:val="single"/>
        </w:rPr>
        <w:t>El Reino de los Ídolos</w:t>
      </w:r>
    </w:p>
    <w:p w:rsidR="00372AFC" w:rsidRPr="00372AFC" w:rsidRDefault="00372AFC" w:rsidP="00372AFC">
      <w:pPr>
        <w:pStyle w:val="NormalWeb"/>
        <w:jc w:val="center"/>
        <w:rPr>
          <w:rFonts w:ascii="Arial Black" w:hAnsi="Arial Black" w:cs="Arial"/>
          <w:b/>
          <w:bCs/>
          <w:i/>
          <w:color w:val="FF0000"/>
          <w:sz w:val="48"/>
          <w:szCs w:val="48"/>
          <w:u w:val="single"/>
        </w:rPr>
      </w:pPr>
    </w:p>
    <w:p w:rsidR="00381A4F" w:rsidRDefault="00381A4F" w:rsidP="00381A4F">
      <w:pPr>
        <w:pStyle w:val="NormalWeb"/>
        <w:ind w:firstLine="708"/>
        <w:jc w:val="both"/>
        <w:rPr>
          <w:rFonts w:ascii="Arial" w:hAnsi="Arial" w:cs="Arial"/>
          <w:bCs/>
          <w:sz w:val="22"/>
          <w:szCs w:val="22"/>
        </w:rPr>
      </w:pPr>
      <w:r w:rsidRPr="00372AFC">
        <w:rPr>
          <w:rFonts w:ascii="Arial Black" w:hAnsi="Arial Black" w:cs="Arial"/>
          <w:b/>
          <w:bCs/>
          <w:color w:val="FF0000"/>
          <w:sz w:val="48"/>
          <w:szCs w:val="48"/>
        </w:rPr>
        <w:t>U</w:t>
      </w:r>
      <w:r w:rsidRPr="00AB28AA">
        <w:rPr>
          <w:rFonts w:ascii="Arial" w:hAnsi="Arial" w:cs="Arial"/>
          <w:bCs/>
          <w:sz w:val="22"/>
          <w:szCs w:val="22"/>
        </w:rPr>
        <w:t>no de los pecados que más rechaza nuestro Dios, es la idolatría. La razón es que éste pecado en particular trae maldiciones sobre individuos, ciudades y naciones de una forma tan grande que aún su efecto cae sobre las generaciones venideras. La Biblia es clara en que la idolatría es el pecado que Dios más aborrece. No es casual que los primeros dos mandamientos dados a Moisés hablen acerca de esto y sus consecuencias sobre el pueblo.</w:t>
      </w:r>
    </w:p>
    <w:p w:rsidR="00381A4F" w:rsidRDefault="00381A4F" w:rsidP="00381A4F">
      <w:pPr>
        <w:pStyle w:val="NormalWeb"/>
        <w:ind w:firstLine="708"/>
        <w:jc w:val="both"/>
        <w:rPr>
          <w:rFonts w:ascii="Arial" w:hAnsi="Arial" w:cs="Arial"/>
          <w:bCs/>
          <w:i/>
          <w:sz w:val="22"/>
          <w:szCs w:val="22"/>
        </w:rPr>
      </w:pPr>
      <w:r>
        <w:rPr>
          <w:rFonts w:ascii="Arial" w:hAnsi="Arial" w:cs="Arial"/>
          <w:bCs/>
          <w:i/>
          <w:sz w:val="22"/>
          <w:szCs w:val="22"/>
        </w:rPr>
        <w:t>(Éxodo 20: 3) = No tendrás dioses ajenos delante de mí.</w:t>
      </w:r>
    </w:p>
    <w:p w:rsidR="00381A4F" w:rsidRDefault="00381A4F" w:rsidP="00381A4F">
      <w:pPr>
        <w:pStyle w:val="NormalWeb"/>
        <w:ind w:firstLine="708"/>
        <w:jc w:val="both"/>
        <w:rPr>
          <w:rFonts w:ascii="Arial" w:hAnsi="Arial" w:cs="Arial"/>
          <w:bCs/>
          <w:i/>
          <w:sz w:val="22"/>
          <w:szCs w:val="22"/>
        </w:rPr>
      </w:pPr>
      <w:r>
        <w:rPr>
          <w:rFonts w:ascii="Arial" w:hAnsi="Arial" w:cs="Arial"/>
          <w:bCs/>
          <w:i/>
          <w:sz w:val="22"/>
          <w:szCs w:val="22"/>
        </w:rPr>
        <w:t>(4) No te harás imagen, ni ninguna semejanza de lo que esté arriba en el cielo, ni abajo en la tierra, ni en las aguas debajo de la tierra.</w:t>
      </w:r>
    </w:p>
    <w:p w:rsidR="00381A4F" w:rsidRDefault="00381A4F" w:rsidP="00381A4F">
      <w:pPr>
        <w:pStyle w:val="NormalWeb"/>
        <w:ind w:firstLine="708"/>
        <w:jc w:val="both"/>
        <w:rPr>
          <w:rFonts w:ascii="Arial" w:hAnsi="Arial" w:cs="Arial"/>
          <w:bCs/>
          <w:i/>
          <w:sz w:val="22"/>
          <w:szCs w:val="22"/>
        </w:rPr>
      </w:pPr>
      <w:r>
        <w:rPr>
          <w:rFonts w:ascii="Arial" w:hAnsi="Arial" w:cs="Arial"/>
          <w:bCs/>
          <w:i/>
          <w:sz w:val="22"/>
          <w:szCs w:val="22"/>
        </w:rPr>
        <w:t xml:space="preserve">(5) No te inclinarás a ellas, ni las honrarás; porque yo soy Jehová tu Dios, fuerte, celoso, que visito la maldad de los padres sobre los hijos hasta la tercera y cuarta generación de los que me aborrecen. </w:t>
      </w:r>
    </w:p>
    <w:p w:rsidR="00381A4F" w:rsidRDefault="00381A4F" w:rsidP="00381A4F">
      <w:pPr>
        <w:pStyle w:val="NormalWeb"/>
        <w:ind w:firstLine="708"/>
        <w:jc w:val="both"/>
        <w:rPr>
          <w:rFonts w:ascii="Arial" w:hAnsi="Arial" w:cs="Arial"/>
          <w:bCs/>
          <w:i/>
          <w:sz w:val="22"/>
          <w:szCs w:val="22"/>
        </w:rPr>
      </w:pPr>
      <w:r>
        <w:rPr>
          <w:rFonts w:ascii="Arial" w:hAnsi="Arial" w:cs="Arial"/>
          <w:bCs/>
          <w:i/>
          <w:sz w:val="22"/>
          <w:szCs w:val="22"/>
        </w:rPr>
        <w:t>(Ezequiel 20: 7) = Entonces les dije: cada uno eche de sí las abominaciones de delante de sus ojos, y no os contaminéis con los ídolos de Egipto. Yo soy Jehová vuestro Dios.</w:t>
      </w:r>
    </w:p>
    <w:p w:rsidR="00381A4F" w:rsidRDefault="00381A4F" w:rsidP="00381A4F">
      <w:pPr>
        <w:pStyle w:val="NormalWeb"/>
        <w:ind w:firstLine="708"/>
        <w:jc w:val="both"/>
        <w:rPr>
          <w:rFonts w:ascii="Arial" w:hAnsi="Arial" w:cs="Arial"/>
          <w:bCs/>
          <w:i/>
          <w:sz w:val="22"/>
          <w:szCs w:val="22"/>
        </w:rPr>
      </w:pPr>
      <w:r>
        <w:rPr>
          <w:rFonts w:ascii="Arial" w:hAnsi="Arial" w:cs="Arial"/>
          <w:bCs/>
          <w:i/>
          <w:sz w:val="22"/>
          <w:szCs w:val="22"/>
        </w:rPr>
        <w:t>(8) Más ellos se rebelaron contra mí, y no quisieron obedecerme; no echó de sí cada uno las abominacio9nes de delante de sus ojos, ni dejaron los ídolos de Egipto; y dije que derramaría mi ira sobre ellos, para cumplir mi enojo en ellos en medio de la tierra de Egipto.</w:t>
      </w:r>
    </w:p>
    <w:p w:rsidR="00381A4F" w:rsidRDefault="00381A4F" w:rsidP="00381A4F">
      <w:pPr>
        <w:pStyle w:val="NormalWeb"/>
        <w:ind w:firstLine="708"/>
        <w:jc w:val="both"/>
        <w:rPr>
          <w:rFonts w:ascii="Arial" w:hAnsi="Arial" w:cs="Arial"/>
          <w:bCs/>
          <w:i/>
          <w:sz w:val="22"/>
          <w:szCs w:val="22"/>
        </w:rPr>
      </w:pPr>
      <w:r>
        <w:rPr>
          <w:rFonts w:ascii="Arial" w:hAnsi="Arial" w:cs="Arial"/>
          <w:bCs/>
          <w:i/>
          <w:sz w:val="22"/>
          <w:szCs w:val="22"/>
        </w:rPr>
        <w:t>(Verso 18) = Antes dije en el desierto a sus hijos: no andéis en los estatutos de vuestros padres, ni guardéis sus leyes, ni os contaminéis con sus ídolos.</w:t>
      </w:r>
    </w:p>
    <w:p w:rsidR="00381A4F" w:rsidRDefault="00381A4F" w:rsidP="00381A4F">
      <w:pPr>
        <w:pStyle w:val="NormalWeb"/>
        <w:ind w:firstLine="708"/>
        <w:jc w:val="both"/>
        <w:rPr>
          <w:rFonts w:ascii="Arial" w:hAnsi="Arial" w:cs="Arial"/>
          <w:bCs/>
          <w:sz w:val="22"/>
          <w:szCs w:val="22"/>
        </w:rPr>
      </w:pPr>
      <w:r>
        <w:rPr>
          <w:rFonts w:ascii="Arial" w:hAnsi="Arial" w:cs="Arial"/>
          <w:bCs/>
          <w:sz w:val="22"/>
          <w:szCs w:val="22"/>
        </w:rPr>
        <w:t xml:space="preserve">Pedro dice, en su segunda carta capítulo tercero y verso 9, que: </w:t>
      </w:r>
      <w:r>
        <w:rPr>
          <w:rFonts w:ascii="Arial" w:hAnsi="Arial" w:cs="Arial"/>
          <w:bCs/>
          <w:i/>
          <w:sz w:val="22"/>
          <w:szCs w:val="22"/>
        </w:rPr>
        <w:t xml:space="preserve">Debido a que él es un Dios que no quiere que ninguno perezca. </w:t>
      </w:r>
      <w:r>
        <w:rPr>
          <w:rFonts w:ascii="Arial" w:hAnsi="Arial" w:cs="Arial"/>
          <w:bCs/>
          <w:sz w:val="22"/>
          <w:szCs w:val="22"/>
        </w:rPr>
        <w:t>Y eso arroja como hipótesis clara para muchos comentaristas de prestigio, que su aborrecimiento por los ídolos, (Concretamente en este caso la Reina del Cielo), se debe a que ella es el principado demoníaco bajo Satanás, más responsable de mantener a los incrédulos en oscuridad espiritual. Y añaden que muy bien podría ser que actualmente haya más personas en el infierno debido a la influencia de ese ídolo, que por cualquier otra influencia espiritual.</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De acuerdo a ciencias como la Arqueología y Antropología se ha podido verificar que desde tiempos muy primitivos los hombres desarrollaron modelos religiosos primitivos. Los usos funerarios demuestran su creencia en una vida después de la muerte. Desde tiempo antiguo aparecen las famosas figuras de Venus esculpidas en distintos materiales, marfil, hueso y piedra, especialmente en el período gravetiense, 25.000 a. C. </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Estas figuritas se encuentran en toda Europa, las más conocidas de ellas la Venus de Willendorf en Austria y la de Lemogne en Francia. Todas ellas tienen rasgos característicos parecidos y distorsionados: las partes corporales de las funciones sexuales y de gestación están excesivamente ampliados, por el contrario, se presta poca atención a la cara, a los brazos y a las piernas.</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Esta diosa madre fue la precursora de la diosa mesopotámica Isthar y luego Astarté, pues ya en las culturas de Eurasia septentrional las mujeres tenían diosas similares del nacimiento y les daban protección tanto e</w:t>
      </w:r>
      <w:r>
        <w:rPr>
          <w:rFonts w:ascii="Arial" w:hAnsi="Arial" w:cs="Arial"/>
          <w:bCs/>
          <w:sz w:val="22"/>
          <w:szCs w:val="22"/>
        </w:rPr>
        <w:t>n su embarazo como en el parto.</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Precisamente el interés mostrado por parte de sus autores en las partes sexuales denota que estas Venus querían representar las divinidades de la fertilidad del crecimiento y de la fecundidad. Nos </w:t>
      </w:r>
      <w:r w:rsidRPr="00AB28AA">
        <w:rPr>
          <w:rFonts w:ascii="Arial" w:hAnsi="Arial" w:cs="Arial"/>
          <w:bCs/>
          <w:sz w:val="22"/>
          <w:szCs w:val="22"/>
        </w:rPr>
        <w:lastRenderedPageBreak/>
        <w:t xml:space="preserve">encontramos por primera vez, ante representaciones reales de una persona espiritual, "la diosa madre". El descubrimiento de la agricultura fue un gran cambio en la vida de la gente de aquella época. </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Éste modo de vida hizo posible que una población pudiese establecerse en un lugar determinado, dando lugar a la fundación de ciudades; debido a este asentamiento hubo un impacto importante sobre la religión. </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Las funciones que hasta ahora había tenido la diosa-madre de la fertilidad, fecundidad y del crecimiento, pasan a adaptarse a las necesidades de los agricultores y, a partir de ahora, se le empieza a llamar diosa de la tierra y de la vegetación.</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Según la Biblia, poco después del Diluvio, el hombre comenzó a emigrar desde el oriente. </w:t>
      </w:r>
      <w:r>
        <w:rPr>
          <w:rFonts w:ascii="Arial" w:hAnsi="Arial" w:cs="Arial"/>
          <w:bCs/>
          <w:sz w:val="22"/>
          <w:szCs w:val="22"/>
        </w:rPr>
        <w:t xml:space="preserve">Así se lo detalla en el libro del Génesis, capítulo 11 y verso 2, donde leemos: </w:t>
      </w:r>
      <w:r>
        <w:rPr>
          <w:rFonts w:ascii="Arial" w:hAnsi="Arial" w:cs="Arial"/>
          <w:bCs/>
          <w:i/>
          <w:sz w:val="22"/>
          <w:szCs w:val="22"/>
        </w:rPr>
        <w:t>Y aconteció que al ir viajando al oriente, hallaron una llanura en la tierra de Sinar y quedáronse a morar allí.</w:t>
      </w:r>
      <w:r>
        <w:rPr>
          <w:rFonts w:ascii="Arial" w:hAnsi="Arial" w:cs="Arial"/>
          <w:bCs/>
          <w:sz w:val="22"/>
          <w:szCs w:val="22"/>
        </w:rPr>
        <w:br/>
        <w:t>Fue en tierra de S</w:t>
      </w:r>
      <w:r w:rsidRPr="00AB28AA">
        <w:rPr>
          <w:rFonts w:ascii="Arial" w:hAnsi="Arial" w:cs="Arial"/>
          <w:bCs/>
          <w:sz w:val="22"/>
          <w:szCs w:val="22"/>
        </w:rPr>
        <w:t xml:space="preserve">inar que la ciudad de Babilonia fue construida, y esta tierra se llegó a conocer más tarde como Babilonia y aún más tarde como Mesopotamia. </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El imperio babilónico, gozó sin lugar a dudas, de una de las más destacadas presencias culturales de las que se hayan tenido descubrimiento en todo el devenir de la historia antigua. Influyeron sobre sus coetáneos de manera notoria, hasta el punto que muchas otras civilizaciones contemporáneas, más perdurables a través del tiempo y los cambios constantes que éste trae consigo, adquirieron tradiciones culturales, religiosas y antropológicas que, bien por ósmosis natural, bien por haber sido inducidas a través de las numerosas incursiones militares que los babilonios llevaron a cabo, acabaron siendo parte integrante d</w:t>
      </w:r>
      <w:r>
        <w:rPr>
          <w:rFonts w:ascii="Arial" w:hAnsi="Arial" w:cs="Arial"/>
          <w:bCs/>
          <w:sz w:val="22"/>
          <w:szCs w:val="22"/>
        </w:rPr>
        <w:t>e las generaciones posteriores.</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Babi-dingir (Babilonia), fue erigida de forma fastuosa a orillas del río Éufrates, en la región que comprendía toda la Baja Mesopotamia (en la actual Irak) y la parte noroeste de la actual Asiría. Fue fundada por la dinastía de los Acadios en los umbrales del siglo XXI a. C., despuntando como una de las más florecientes culturas con significativas aportaciones en las artes y en la arquitectura.</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 Con la llegada de los Caldeos, el florecimiento de la dinastía de los Medas y la caída de Asiría, comenzó el llamado Imperio Neo babilónico, que después de obligadas y reiteradas reconstrucciones arquitectónicas, debidas a los constantes enfrentamientos bélicos, consiguió alcanzar su máximo esplendor imperial con el reinado de Nabucodonosor (605-562 a. C), el cual logró consolidar el</w:t>
      </w:r>
      <w:r>
        <w:rPr>
          <w:rFonts w:ascii="Arial" w:hAnsi="Arial" w:cs="Arial"/>
          <w:bCs/>
          <w:sz w:val="22"/>
          <w:szCs w:val="22"/>
        </w:rPr>
        <w:t xml:space="preserve"> imperio y extenderlo.</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Sin embargo, existían ciertas desventajas, las cuales tenían que afrontar las gentes que habi</w:t>
      </w:r>
      <w:r>
        <w:rPr>
          <w:rFonts w:ascii="Arial" w:hAnsi="Arial" w:cs="Arial"/>
          <w:bCs/>
          <w:sz w:val="22"/>
          <w:szCs w:val="22"/>
        </w:rPr>
        <w:t>taban esa tierra. Sinar se enco</w:t>
      </w:r>
      <w:r w:rsidRPr="00AB28AA">
        <w:rPr>
          <w:rFonts w:ascii="Arial" w:hAnsi="Arial" w:cs="Arial"/>
          <w:bCs/>
          <w:sz w:val="22"/>
          <w:szCs w:val="22"/>
        </w:rPr>
        <w:t>ntraba asediada de animales salvajes, los cuales eran un peligro constante para su seguridad y paz (Ex. 23:29</w:t>
      </w:r>
      <w:r>
        <w:rPr>
          <w:rFonts w:ascii="Arial" w:hAnsi="Arial" w:cs="Arial"/>
          <w:bCs/>
          <w:sz w:val="22"/>
          <w:szCs w:val="22"/>
        </w:rPr>
        <w:t>-</w:t>
      </w:r>
      <w:r w:rsidRPr="00AB28AA">
        <w:rPr>
          <w:rFonts w:ascii="Arial" w:hAnsi="Arial" w:cs="Arial"/>
          <w:bCs/>
          <w:sz w:val="22"/>
          <w:szCs w:val="22"/>
        </w:rPr>
        <w:t>30). Obviamente, cualquier persona que pudiese proporcionarles protección contra estas bestias salvajes, recibiría gran clamor de parte de su gente.</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Es en este punto, que </w:t>
      </w:r>
      <w:r>
        <w:rPr>
          <w:rFonts w:ascii="Arial" w:hAnsi="Arial" w:cs="Arial"/>
          <w:bCs/>
          <w:sz w:val="22"/>
          <w:szCs w:val="22"/>
        </w:rPr>
        <w:t>a</w:t>
      </w:r>
      <w:r w:rsidRPr="00AB28AA">
        <w:rPr>
          <w:rFonts w:ascii="Arial" w:hAnsi="Arial" w:cs="Arial"/>
          <w:bCs/>
          <w:sz w:val="22"/>
          <w:szCs w:val="22"/>
        </w:rPr>
        <w:t>parece un hombre grande y poderoso, cuyo nombre era Nimrod. Se hizo famoso como un gran cazador de bestias salvajes. La Biblia nos dice</w:t>
      </w:r>
      <w:r>
        <w:rPr>
          <w:rFonts w:ascii="Arial" w:hAnsi="Arial" w:cs="Arial"/>
          <w:bCs/>
          <w:sz w:val="22"/>
          <w:szCs w:val="22"/>
        </w:rPr>
        <w:t xml:space="preserve"> en Génesis 10: 8-9: </w:t>
      </w:r>
      <w:r w:rsidRPr="00FD0D3D">
        <w:rPr>
          <w:rFonts w:ascii="Arial" w:hAnsi="Arial" w:cs="Arial"/>
          <w:bCs/>
          <w:i/>
          <w:sz w:val="22"/>
          <w:szCs w:val="22"/>
        </w:rPr>
        <w:t>Y Cush engendró a Nimrod: éste comenzó a ser poderoso en la tierra. Fue un vigoroso cazador delante de Jehová; por lo cual se dice: Así como Nimrod, vigoroso cazador delante de Jehová"</w:t>
      </w:r>
      <w:r>
        <w:rPr>
          <w:rFonts w:ascii="Arial" w:hAnsi="Arial" w:cs="Arial"/>
          <w:bCs/>
          <w:sz w:val="22"/>
          <w:szCs w:val="22"/>
        </w:rPr>
        <w:t xml:space="preserve">. </w:t>
      </w:r>
    </w:p>
    <w:p w:rsidR="00381A4F" w:rsidRPr="00D06115"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 xml:space="preserve">Estos versos contienen un significado muy importante, Nimrod fue un "poderoso cazador", lo cual le hizo famoso dentro de aquellas gentes primitivas. Como lo declaran las Escrituras, se volvió poderoso en la tierra, era un líder famoso en los sucesos del mundo, </w:t>
      </w:r>
      <w:r w:rsidRPr="00D06115">
        <w:rPr>
          <w:rFonts w:ascii="Arial" w:hAnsi="Arial" w:cs="Arial"/>
          <w:bCs/>
          <w:i/>
          <w:sz w:val="22"/>
          <w:szCs w:val="22"/>
        </w:rPr>
        <w:t>"Nimrod era tan poderoso y era tan grande la impresión que causó en la mente de los hombres, que el oriente está lleno actualmente de tradiciones de sus extraordinarias proezas."</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Habiendo obtenido gran prestigio entre las gentes, Nimrod estableció un sistema para obtener mejor protección. En vez de pelearse constanteme</w:t>
      </w:r>
      <w:r>
        <w:rPr>
          <w:rFonts w:ascii="Arial" w:hAnsi="Arial" w:cs="Arial"/>
          <w:bCs/>
          <w:sz w:val="22"/>
          <w:szCs w:val="22"/>
        </w:rPr>
        <w:t>nte con las bestias salvajes, ¿P</w:t>
      </w:r>
      <w:r w:rsidRPr="00AB28AA">
        <w:rPr>
          <w:rFonts w:ascii="Arial" w:hAnsi="Arial" w:cs="Arial"/>
          <w:bCs/>
          <w:sz w:val="22"/>
          <w:szCs w:val="22"/>
        </w:rPr>
        <w:t xml:space="preserve">or qué no organizar a la gente en ciudades y rodear éstas de murallas para resguardarse? Entonces, ¿por qué no organizar estas ciudades en un reino y escoger un rey para que reine sobre ellos? Evidentemente, este era el pensamiento de Nimrod, ¡porque la Biblia nos dice que organizó dicho reino! </w:t>
      </w:r>
    </w:p>
    <w:p w:rsidR="00381A4F" w:rsidRPr="00D06115" w:rsidRDefault="00381A4F" w:rsidP="00381A4F">
      <w:pPr>
        <w:pStyle w:val="NormalWeb"/>
        <w:ind w:firstLine="708"/>
        <w:jc w:val="both"/>
        <w:rPr>
          <w:rFonts w:ascii="Arial" w:hAnsi="Arial" w:cs="Arial"/>
          <w:bCs/>
          <w:i/>
          <w:sz w:val="22"/>
          <w:szCs w:val="22"/>
        </w:rPr>
      </w:pPr>
      <w:r w:rsidRPr="00D06115">
        <w:rPr>
          <w:rFonts w:ascii="Arial" w:hAnsi="Arial" w:cs="Arial"/>
          <w:bCs/>
          <w:i/>
          <w:sz w:val="22"/>
          <w:szCs w:val="22"/>
        </w:rPr>
        <w:lastRenderedPageBreak/>
        <w:t xml:space="preserve">(Génesis 10: 10) = Y fue la cabecera de su reino Babel y Erec y Accad y Calne, en la tierra de Sinar". </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Y así el reino de Nimrod fue establecido como el primer reino mencionado en la Biblia.</w:t>
      </w:r>
      <w:r w:rsidRPr="00AB28AA">
        <w:rPr>
          <w:rFonts w:ascii="Arial" w:hAnsi="Arial" w:cs="Arial"/>
          <w:bCs/>
          <w:sz w:val="22"/>
          <w:szCs w:val="22"/>
        </w:rPr>
        <w:br/>
        <w:t xml:space="preserve">Todos estos adelantos hechos por Nimrod pudieron haber sido buenos, pero Nimrod fue un hombre sin temor de Dios. La Escritura dice que era "poderoso". </w:t>
      </w:r>
    </w:p>
    <w:p w:rsidR="00381A4F" w:rsidRPr="00D06115"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 xml:space="preserve">No solamente indica que se hizo famoso y poderoso políticamente, sino que la expresión también tiene un significado hostil. Esta expresión viene del hebreo Gibor, que significa "tirano", mientras que el nombre Nimrod significa rebeldía. Como lo dice la Enciclopedia judía, </w:t>
      </w:r>
      <w:r w:rsidRPr="00D06115">
        <w:rPr>
          <w:rFonts w:ascii="Arial" w:hAnsi="Arial" w:cs="Arial"/>
          <w:bCs/>
          <w:i/>
          <w:sz w:val="22"/>
          <w:szCs w:val="22"/>
        </w:rPr>
        <w:t>"Nimrod fue aquél quien hizo a las gentes rebelarse en contra de Dios".</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Esta misma naturaleza rebelde de Nimrod puede verse también en la expresión de que era un poderoso cazador "ante Jehová". La palabra "ante" en este caso, también denota un significado hostil. En otras palabras, Nimrod se estableció "ante Jehová", la palabra "ante" como traducción de la palabra en hebreo,</w:t>
      </w:r>
      <w:r>
        <w:rPr>
          <w:rFonts w:ascii="Arial" w:hAnsi="Arial" w:cs="Arial"/>
          <w:bCs/>
          <w:sz w:val="22"/>
          <w:szCs w:val="22"/>
        </w:rPr>
        <w:t xml:space="preserve"> que significa "contra" Jehová. </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Pero no solamente estaba Nimrod contra el verdadero Dios, sino que también era un sacerdote de idolatría diabólica y de atrocidades de la peor clase. Finalmente, Nimrod, el rey-sacerdote de Babilonia, murió. De acuerdo a las leyendas, su cuerpo fue cortado en pedazos y quemado y los pedazos fueron enviados a varias áreas.</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 La muerte de Nimrod fue muy lamentada por la gente de Babilonia. Pero aun cuando Nimrod había muerto, la religión babilónica, en la cual él tuvo una parte tan prominente, continuó y se desarrolló aún más, bajo el liderazgo de su esposa.</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Después de la muerte de Nimrod, su esposa, la reina Semiramis, lo proclamó como el dios-Solar. Más tarde, cuando esta mujer adúltera e idólatra dio a luz a un hijo ilegítimo, proclamó que su hijo, Tammuz de nombre, no era más que el mismo Nimrod renacido. </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Ahora, la reina-madre de Tammuz, sin duda que había escuchado la profecía de la venida del Mesías, que nacería de una mujer, pues esta verdad era m</w:t>
      </w:r>
      <w:r>
        <w:rPr>
          <w:rFonts w:ascii="Arial" w:hAnsi="Arial" w:cs="Arial"/>
          <w:bCs/>
          <w:sz w:val="22"/>
          <w:szCs w:val="22"/>
        </w:rPr>
        <w:t xml:space="preserve">uy conocida desde el principio. </w:t>
      </w:r>
      <w:r w:rsidRPr="00AB28AA">
        <w:rPr>
          <w:rFonts w:ascii="Arial" w:hAnsi="Arial" w:cs="Arial"/>
          <w:bCs/>
          <w:sz w:val="22"/>
          <w:szCs w:val="22"/>
        </w:rPr>
        <w:t>G</w:t>
      </w:r>
      <w:r>
        <w:rPr>
          <w:rFonts w:ascii="Arial" w:hAnsi="Arial" w:cs="Arial"/>
          <w:bCs/>
          <w:sz w:val="22"/>
          <w:szCs w:val="22"/>
        </w:rPr>
        <w:t>é</w:t>
      </w:r>
      <w:r w:rsidRPr="00AB28AA">
        <w:rPr>
          <w:rFonts w:ascii="Arial" w:hAnsi="Arial" w:cs="Arial"/>
          <w:bCs/>
          <w:sz w:val="22"/>
          <w:szCs w:val="22"/>
        </w:rPr>
        <w:t>n</w:t>
      </w:r>
      <w:r>
        <w:rPr>
          <w:rFonts w:ascii="Arial" w:hAnsi="Arial" w:cs="Arial"/>
          <w:bCs/>
          <w:sz w:val="22"/>
          <w:szCs w:val="22"/>
        </w:rPr>
        <w:t>esis</w:t>
      </w:r>
      <w:r w:rsidRPr="00AB28AA">
        <w:rPr>
          <w:rFonts w:ascii="Arial" w:hAnsi="Arial" w:cs="Arial"/>
          <w:bCs/>
          <w:sz w:val="22"/>
          <w:szCs w:val="22"/>
        </w:rPr>
        <w:t xml:space="preserve"> 3:15</w:t>
      </w:r>
      <w:r>
        <w:rPr>
          <w:rFonts w:ascii="Arial" w:hAnsi="Arial" w:cs="Arial"/>
          <w:bCs/>
          <w:sz w:val="22"/>
          <w:szCs w:val="22"/>
        </w:rPr>
        <w:t xml:space="preserve">, dice: </w:t>
      </w:r>
      <w:r>
        <w:rPr>
          <w:rFonts w:ascii="Arial" w:hAnsi="Arial" w:cs="Arial"/>
          <w:bCs/>
          <w:i/>
          <w:sz w:val="22"/>
          <w:szCs w:val="22"/>
        </w:rPr>
        <w:t>Y pondré enemistad entre ti y la mujer, y entre tu simiente y la simiente suya; ésta te herirá en la cabeza, y tú le herirás en el calcañar</w:t>
      </w:r>
      <w:r w:rsidRPr="00AB28AA">
        <w:rPr>
          <w:rFonts w:ascii="Arial" w:hAnsi="Arial" w:cs="Arial"/>
          <w:bCs/>
          <w:sz w:val="22"/>
          <w:szCs w:val="22"/>
        </w:rPr>
        <w:t xml:space="preserve">. </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Satanás había engañado primero a una mujer, Eva; pero más tarde, a través de una mujer, habría de venir el Salvador, nuestro Señor Jesucristo. Satanás, el gran falsificador, sabía también mucho del plan divino. Fue así que comenzó a suplantar falsedades acerca del verdadero plan, sigl</w:t>
      </w:r>
      <w:r>
        <w:rPr>
          <w:rFonts w:ascii="Arial" w:hAnsi="Arial" w:cs="Arial"/>
          <w:bCs/>
          <w:sz w:val="22"/>
          <w:szCs w:val="22"/>
        </w:rPr>
        <w:t>os antes de la venida de Jesús.</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La reina Semiramis, como un instrumento en manos de Satanás, reclamaba que su hijo fue concebido de una forma sobrenatural y que él era la semilla prometida, el "salvador del mundo". Pero no solamente era el pequeño adorado, sino que también la mujer, la madre, lo era también igual (o más) que el hijo. Como la verdadera-, y su sistema corrompido llenó al mundo.</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 Ella proclamó que éste era un dios-hijo; que era Nimrod mismo, su líder, que había renacido y que tanto ella como su hijo eran divinos. Esta historia era ampliamente conocida en la antigua Babilonia y se desarrolló en un culto bien establecido, el culto de la madre y el hijo. Numerosos monumentos de Babilonia muestran la diosa madre Semiramis con su hijo Tammuz en sus brazos</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Estudiando los antecedentes religiosos de toda esa región, podemos encontrar algunos detalles muy interesantes; Isthar (Semiramis) era la diosa asiro-babilónica llamada "diosa de la mañana y del atardecer", a la vez que era la dio</w:t>
      </w:r>
      <w:r>
        <w:rPr>
          <w:rFonts w:ascii="Arial" w:hAnsi="Arial" w:cs="Arial"/>
          <w:bCs/>
          <w:sz w:val="22"/>
          <w:szCs w:val="22"/>
        </w:rPr>
        <w:t xml:space="preserve">sa del amor y de la sexualidad. </w:t>
      </w:r>
      <w:r w:rsidRPr="00AB28AA">
        <w:rPr>
          <w:rFonts w:ascii="Arial" w:hAnsi="Arial" w:cs="Arial"/>
          <w:bCs/>
          <w:sz w:val="22"/>
          <w:szCs w:val="22"/>
        </w:rPr>
        <w:t xml:space="preserve">Según la leyenda, aunque se la considera virgen, tiene muchos amantes, destacando Tammuz. </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Como Ina</w:t>
      </w:r>
      <w:r>
        <w:rPr>
          <w:rFonts w:ascii="Arial" w:hAnsi="Arial" w:cs="Arial"/>
          <w:bCs/>
          <w:sz w:val="22"/>
          <w:szCs w:val="22"/>
        </w:rPr>
        <w:t>n</w:t>
      </w:r>
      <w:r w:rsidRPr="00AB28AA">
        <w:rPr>
          <w:rFonts w:ascii="Arial" w:hAnsi="Arial" w:cs="Arial"/>
          <w:bCs/>
          <w:sz w:val="22"/>
          <w:szCs w:val="22"/>
        </w:rPr>
        <w:t xml:space="preserve">na, su homóloga sumeria, tiene, al lado de su aspecto erótico, las funciones guerreras y astrológicas. También se convirtió en Asiría en la diosa de la guerra. Esta diosa, con mayor o menor </w:t>
      </w:r>
      <w:r w:rsidRPr="00AB28AA">
        <w:rPr>
          <w:rFonts w:ascii="Arial" w:hAnsi="Arial" w:cs="Arial"/>
          <w:bCs/>
          <w:sz w:val="22"/>
          <w:szCs w:val="22"/>
        </w:rPr>
        <w:lastRenderedPageBreak/>
        <w:t>intensidad en Babilonia y Asiría logró tener y mantener estos dos caracteres conjuntamente. A Isthar en determinadas zonas se la consideraba co</w:t>
      </w:r>
      <w:r>
        <w:rPr>
          <w:rFonts w:ascii="Arial" w:hAnsi="Arial" w:cs="Arial"/>
          <w:bCs/>
          <w:sz w:val="22"/>
          <w:szCs w:val="22"/>
        </w:rPr>
        <w:t>mo dios masculino, llamándole A</w:t>
      </w:r>
      <w:r w:rsidRPr="00AB28AA">
        <w:rPr>
          <w:rFonts w:ascii="Arial" w:hAnsi="Arial" w:cs="Arial"/>
          <w:bCs/>
          <w:sz w:val="22"/>
          <w:szCs w:val="22"/>
        </w:rPr>
        <w:t>thar, otras como femenina y otras de los dos sexos. Dependiendo de la g</w:t>
      </w:r>
      <w:r>
        <w:rPr>
          <w:rFonts w:ascii="Arial" w:hAnsi="Arial" w:cs="Arial"/>
          <w:bCs/>
          <w:sz w:val="22"/>
          <w:szCs w:val="22"/>
        </w:rPr>
        <w:t xml:space="preserve">enealogía los atributos varían. </w:t>
      </w:r>
      <w:r w:rsidRPr="00AB28AA">
        <w:rPr>
          <w:rFonts w:ascii="Arial" w:hAnsi="Arial" w:cs="Arial"/>
          <w:bCs/>
          <w:sz w:val="22"/>
          <w:szCs w:val="22"/>
        </w:rPr>
        <w:t>Isthar era la diosa asiro-babilónica. Ella se considera a sí misma "diosa de la mañana y del atardecer", a la vez que era la diosa del amor y de la sexualidad.</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Isthar estaba presentada como hija del dios Sin, a su vez hijo de Aun; después se presentó como hija del mismo Aun; por último, Istar realizó progresos incesantes y en Uruk el propio Aun fue obligado a tomarla por esposa, antes de que le superara ella misma. El éxito de Isthar fue extraordinario en Mesopotamia y su nombre acabó por ser el sinónimo de "diosa" y su plural Istarata de "diosas".</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 Como hija de Sin, se le da culto como diosa de la guerra. Los asirios la adoptaron como diosa, se casó con Ashur considerándola diosa de la guerra y tomó parte en las batallas con su esposo, "cubierta de lucha y revestida de espanto"... Así Isthar guerrera es la "Señora de las batallas". </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Se representaba de pie sobre un carro tirado por siete leones y empuñando un arco; otras veces se le representa con un león cogido con un lazo, otras cabalga sobre él, o bien lo unce a su carro y al que a veces se la compara. La compañía de este animal sagrado muestra simplemente que sobrepasa u</w:t>
      </w:r>
      <w:r>
        <w:rPr>
          <w:rFonts w:ascii="Arial" w:hAnsi="Arial" w:cs="Arial"/>
          <w:bCs/>
          <w:sz w:val="22"/>
          <w:szCs w:val="22"/>
        </w:rPr>
        <w:t>n valor simbólico o metafórico.</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Pero cuando se ve en ella la hija de Aun, se la considera la función como diosa del amor y de la fertilidad animal y especialmente femenina. Aunque se la considera virgen, en la mitología aparece asociada a muchos amantes, destacando Tammuz, dios de la cosecha, cuya muerte llora. Ist</w:t>
      </w:r>
      <w:r>
        <w:rPr>
          <w:rFonts w:ascii="Arial" w:hAnsi="Arial" w:cs="Arial"/>
          <w:bCs/>
          <w:sz w:val="22"/>
          <w:szCs w:val="22"/>
        </w:rPr>
        <w:t>h</w:t>
      </w:r>
      <w:r w:rsidRPr="00AB28AA">
        <w:rPr>
          <w:rFonts w:ascii="Arial" w:hAnsi="Arial" w:cs="Arial"/>
          <w:bCs/>
          <w:sz w:val="22"/>
          <w:szCs w:val="22"/>
        </w:rPr>
        <w:t xml:space="preserve">ar se conduce como una madre tierna con los que ama. </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Como Inanna, tiene, al lado de su aspecto erótico, el de las funciones de guerra, ya referido, y el de la función astral. Ist</w:t>
      </w:r>
      <w:r>
        <w:rPr>
          <w:rFonts w:ascii="Arial" w:hAnsi="Arial" w:cs="Arial"/>
          <w:bCs/>
          <w:sz w:val="22"/>
          <w:szCs w:val="22"/>
        </w:rPr>
        <w:t>h</w:t>
      </w:r>
      <w:r w:rsidRPr="00AB28AA">
        <w:rPr>
          <w:rFonts w:ascii="Arial" w:hAnsi="Arial" w:cs="Arial"/>
          <w:bCs/>
          <w:sz w:val="22"/>
          <w:szCs w:val="22"/>
        </w:rPr>
        <w:t xml:space="preserve">ar estaba asociada al planeta Venus como estrella de la mañana, y en las fronteras de Babilonia se la representa mediante una estrella </w:t>
      </w:r>
      <w:r>
        <w:rPr>
          <w:rFonts w:ascii="Arial" w:hAnsi="Arial" w:cs="Arial"/>
          <w:bCs/>
          <w:sz w:val="22"/>
          <w:szCs w:val="22"/>
        </w:rPr>
        <w:t xml:space="preserve">de ocho puntos. </w:t>
      </w:r>
    </w:p>
    <w:p w:rsidR="00381A4F"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 xml:space="preserve">Su principal centro de culto se ubicaba en Erek (Uruk), donde se daba la prostitución sagrada a su servicio. La misma Isthar ejerce este menester con dioses, ella, pues, es la primera víctima de los deseos que inspira a los demás. Pero - como relata el Gilgamés- </w:t>
      </w:r>
      <w:r w:rsidRPr="00A52A7F">
        <w:rPr>
          <w:rFonts w:ascii="Arial" w:hAnsi="Arial" w:cs="Arial"/>
          <w:bCs/>
          <w:i/>
          <w:sz w:val="22"/>
          <w:szCs w:val="22"/>
        </w:rPr>
        <w:t>" tú cavas el foso a los animales influidos por la pasión y los celos y hieres a los hombres".</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El carácter de Isthar es irritable e incapaz de tolerar la menor oposición a su voluntad. Se irrita con su padre Aun por no ceder a sus caprichos y amenaza al guarda de las puertas del infierno por no abrirlas con celeridad. El mito relata el descenso de Isthar al mundo inferior para recuperar a su amante Tammuz y sacarlo de la triste morada. </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Ordenó que se le abriesen las puertas, se despojó de sus adornos, se presentó ante la soberana del lugar, Ereshkijal, a quien atacó; Isthar fue prisionera, lo que significa desolación en la tierra y tristeza por parte de los dioses. Su padre Sin y su hermana Shamash acuden con sus quejas a Ea para que libere a Isthar. Aquélla creó un ser afeminado, Asushunamir, quien envió a aquel lugar unas palabras mágicas para forzar la voluntad de Ereshkigal, la cual liberó a Isthar, que, al fin, salió sin Tammuz. </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A pesar del carácter violento de Isthar, su corazón no permaneció insensible a la bondad ayudando mucho a los humanos, precisamente su nombre tiene el significado de "Benévola".</w:t>
      </w:r>
      <w:r w:rsidRPr="00AB28AA">
        <w:rPr>
          <w:rFonts w:ascii="Arial" w:hAnsi="Arial" w:cs="Arial"/>
          <w:bCs/>
          <w:sz w:val="22"/>
          <w:szCs w:val="22"/>
        </w:rPr>
        <w:br/>
        <w:t>La mayoría de la idolatría babilónica era acarreada a través de símbolos -po</w:t>
      </w:r>
      <w:r>
        <w:rPr>
          <w:rFonts w:ascii="Arial" w:hAnsi="Arial" w:cs="Arial"/>
          <w:bCs/>
          <w:sz w:val="22"/>
          <w:szCs w:val="22"/>
        </w:rPr>
        <w:t>r eso era una religión misterio</w:t>
      </w:r>
      <w:r w:rsidRPr="00AB28AA">
        <w:rPr>
          <w:rFonts w:ascii="Arial" w:hAnsi="Arial" w:cs="Arial"/>
          <w:bCs/>
          <w:sz w:val="22"/>
          <w:szCs w:val="22"/>
        </w:rPr>
        <w:t xml:space="preserve">. El becerro de oro, por ejemplo, era un símbolo de Tammuz, hijo del dios-Solar. </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Como se consideraba que Nimrod era el dios-Solar o Baal, el fuego era considerado como su representante en la tierra. Se encendían candelabros y fuegos ritualistas en su honor, como lo veremos más adelante. También se simbolizaba a Nimrod por medio de símbolos solares, peces, árboles, columnas y animales.</w:t>
      </w:r>
    </w:p>
    <w:p w:rsidR="00381A4F"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 xml:space="preserve">Siglos más tarde, Pablo dio una descripción que detalla perfectamente el camino que la gente de Babilonia siguió: </w:t>
      </w:r>
      <w:r w:rsidRPr="00A52A7F">
        <w:rPr>
          <w:rFonts w:ascii="Arial" w:hAnsi="Arial" w:cs="Arial"/>
          <w:bCs/>
          <w:i/>
          <w:sz w:val="22"/>
          <w:szCs w:val="22"/>
        </w:rPr>
        <w:t xml:space="preserve">"Porque habiendo conocido a Dios, no le glorificaron como a Dios ni dieron gracias; sino </w:t>
      </w:r>
      <w:r w:rsidRPr="00A52A7F">
        <w:rPr>
          <w:rFonts w:ascii="Arial" w:hAnsi="Arial" w:cs="Arial"/>
          <w:bCs/>
          <w:i/>
          <w:sz w:val="22"/>
          <w:szCs w:val="22"/>
        </w:rPr>
        <w:lastRenderedPageBreak/>
        <w:t>que se hicieron tontos en sus razonamientos y su necio corazón fue entenebrecido. Diciéndose ser sabios, se hicieron necios y tornaron la gloria de Dios incorruptible, en algo semejante a la imagen del hombre corruptible y de aves y de animales cuadrúpedos y de serpientes..., los cuales cambiaron la verdad de Dios por la mentira, honrando y sirviendo a la creación en vez de al Creador, el cual es bendito por los siglos. Amén... Por esto Dios los entregó a afectos vergonzosos" (Rom</w:t>
      </w:r>
      <w:r>
        <w:rPr>
          <w:rFonts w:ascii="Arial" w:hAnsi="Arial" w:cs="Arial"/>
          <w:bCs/>
          <w:i/>
          <w:sz w:val="22"/>
          <w:szCs w:val="22"/>
        </w:rPr>
        <w:t>anos</w:t>
      </w:r>
      <w:r w:rsidRPr="00A52A7F">
        <w:rPr>
          <w:rFonts w:ascii="Arial" w:hAnsi="Arial" w:cs="Arial"/>
          <w:bCs/>
          <w:i/>
          <w:sz w:val="22"/>
          <w:szCs w:val="22"/>
        </w:rPr>
        <w:t xml:space="preserve"> 1:21-26).</w:t>
      </w:r>
      <w:r w:rsidRPr="00AB28AA">
        <w:rPr>
          <w:rFonts w:ascii="Arial" w:hAnsi="Arial" w:cs="Arial"/>
          <w:bCs/>
          <w:sz w:val="22"/>
          <w:szCs w:val="22"/>
        </w:rPr>
        <w:t xml:space="preserve"> </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Astarté era la diosa fenicia y que entre los sumerios era conocida como Inana. Posiblemente era una versión de la diosa asiro-babilónica Isthar. Es la diosa semítica de la vegetación, adorada en todo el próximo oriente. Se conservan grandes y pequeñas imágenes reservadas en gran número y sexualmente caracterizadas. </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Astarté tenía a su servicio prostitutas sagradas, al igual que Isthar; los profetas hebreos condenaron su culto porque era un desafío al de Yahvé y por el carácter licencioso de su culto, llamándola Ashtoret, vocalizando el nombre igual que la palabra bossheth (vergüenza). </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De modo normal se la muestra desnuda. En el momento que fue echada fuera por los egipcios figuró como diosa de la guerra y sus atributos eran la lanza y el arco; también le correspondería el título como rei</w:t>
      </w:r>
      <w:r>
        <w:rPr>
          <w:rFonts w:ascii="Arial" w:hAnsi="Arial" w:cs="Arial"/>
          <w:bCs/>
          <w:sz w:val="22"/>
          <w:szCs w:val="22"/>
        </w:rPr>
        <w:t>na de la estrella de la Mañana.</w:t>
      </w:r>
    </w:p>
    <w:p w:rsidR="00381A4F" w:rsidRDefault="00381A4F" w:rsidP="00381A4F">
      <w:pPr>
        <w:pStyle w:val="NormalWeb"/>
        <w:ind w:firstLine="708"/>
        <w:jc w:val="both"/>
        <w:rPr>
          <w:rFonts w:ascii="Arial" w:hAnsi="Arial" w:cs="Arial"/>
          <w:bCs/>
          <w:i/>
          <w:sz w:val="22"/>
          <w:szCs w:val="22"/>
        </w:rPr>
      </w:pPr>
      <w:r>
        <w:rPr>
          <w:rFonts w:ascii="Arial" w:hAnsi="Arial" w:cs="Arial"/>
          <w:bCs/>
          <w:sz w:val="22"/>
          <w:szCs w:val="22"/>
        </w:rPr>
        <w:t xml:space="preserve"> </w:t>
      </w:r>
      <w:r w:rsidRPr="00AB28AA">
        <w:rPr>
          <w:rFonts w:ascii="Arial" w:hAnsi="Arial" w:cs="Arial"/>
          <w:bCs/>
          <w:sz w:val="22"/>
          <w:szCs w:val="22"/>
        </w:rPr>
        <w:t>Como Reina de la Estrella del Anochecer era diosa del amor apasionado. Este es el rasgo más tardío de Astarté donde se concentra su invocación. Astarté aparece como una bella mujer en un carro dibujado por seis leones, llevando una gran cantidad de hojas de mirto y acompañada de palomas.</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Parece ser que Afrodita tiene su origen con toda seguridad en el Oriente, en la diosa mesopotámica Isthar, esposa divina del rey, y reina del Cielo. Posteriormente pasa a ser la asiro-fenicia Astarté, para llegar a ser la famosa diosa de los griegos Afrodita. </w:t>
      </w:r>
    </w:p>
    <w:p w:rsidR="00381A4F"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Esta descendencia semítica o semifenicia ya la refirió H</w:t>
      </w:r>
      <w:r>
        <w:rPr>
          <w:rFonts w:ascii="Arial" w:hAnsi="Arial" w:cs="Arial"/>
          <w:bCs/>
          <w:sz w:val="22"/>
          <w:szCs w:val="22"/>
        </w:rPr>
        <w:t xml:space="preserve">erodoto en el libro Historias.  </w:t>
      </w:r>
      <w:r w:rsidRPr="00AB28AA">
        <w:rPr>
          <w:rFonts w:ascii="Arial" w:hAnsi="Arial" w:cs="Arial"/>
          <w:bCs/>
          <w:sz w:val="22"/>
          <w:szCs w:val="22"/>
        </w:rPr>
        <w:t>La etimología que se suele dar de la diosa griega Afrodita suele ser Afros (Afros), espuma y duw (dío), emerger, nacida de la espuma. Pero los estudiosos no creen que la etimología sea de origen oriental, quizá fenicio, como lo era la propia divinidad.</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Afrodita es una divinidad bisexual: Tenemos una Astarté y una Isthar con barba, un Isthar masculino (Atthar), al igual que tenemos una Afrodita b</w:t>
      </w:r>
      <w:r>
        <w:rPr>
          <w:rFonts w:ascii="Arial" w:hAnsi="Arial" w:cs="Arial"/>
          <w:bCs/>
          <w:sz w:val="22"/>
          <w:szCs w:val="22"/>
        </w:rPr>
        <w:t xml:space="preserve">arbada, esto es, un Afrodito. </w:t>
      </w:r>
      <w:r w:rsidRPr="00AB28AA">
        <w:rPr>
          <w:rFonts w:ascii="Arial" w:hAnsi="Arial" w:cs="Arial"/>
          <w:bCs/>
          <w:sz w:val="22"/>
          <w:szCs w:val="22"/>
        </w:rPr>
        <w:t>Isthar posee el atributo de reina del cielo, Afrodita e</w:t>
      </w:r>
      <w:r>
        <w:rPr>
          <w:rFonts w:ascii="Arial" w:hAnsi="Arial" w:cs="Arial"/>
          <w:bCs/>
          <w:sz w:val="22"/>
          <w:szCs w:val="22"/>
        </w:rPr>
        <w:t xml:space="preserve">s llamada la Celeste, Urania. </w:t>
      </w:r>
      <w:r w:rsidRPr="00AB28AA">
        <w:rPr>
          <w:rFonts w:ascii="Arial" w:hAnsi="Arial" w:cs="Arial"/>
          <w:bCs/>
          <w:sz w:val="22"/>
          <w:szCs w:val="22"/>
        </w:rPr>
        <w:t xml:space="preserve">Como hija del dios Sin, se le tributa culto como diosa de la guerra. </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Afrodita puede procurar la victoria en la guerra, representada con arcos y flechas y venerada en especial en Esparta. Afrodita toma parte en la guerra de Troya a favor de los troyanos por el favor recibido por Paris, al proclamarla diosa de la belleza. La Venus de Milo era una Afrodit</w:t>
      </w:r>
      <w:r>
        <w:rPr>
          <w:rFonts w:ascii="Arial" w:hAnsi="Arial" w:cs="Arial"/>
          <w:bCs/>
          <w:sz w:val="22"/>
          <w:szCs w:val="22"/>
        </w:rPr>
        <w:t>a guerrera.</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Isthar como esposa de Ashur era la esposa del amor, también era la diosa de la mañana y del atardecer, a la vez que del amor y de la sexualidad. Afrodita es la diosa</w:t>
      </w:r>
      <w:r>
        <w:rPr>
          <w:rFonts w:ascii="Arial" w:hAnsi="Arial" w:cs="Arial"/>
          <w:bCs/>
          <w:sz w:val="22"/>
          <w:szCs w:val="22"/>
        </w:rPr>
        <w:t xml:space="preserve"> del amor y de la sexualidad. </w:t>
      </w:r>
      <w:r w:rsidRPr="00AB28AA">
        <w:rPr>
          <w:rFonts w:ascii="Arial" w:hAnsi="Arial" w:cs="Arial"/>
          <w:bCs/>
          <w:sz w:val="22"/>
          <w:szCs w:val="22"/>
        </w:rPr>
        <w:t>Afrodita como Isthar, es cruel con quien la rechaza y muy plac</w:t>
      </w:r>
      <w:r>
        <w:rPr>
          <w:rFonts w:ascii="Arial" w:hAnsi="Arial" w:cs="Arial"/>
          <w:bCs/>
          <w:sz w:val="22"/>
          <w:szCs w:val="22"/>
        </w:rPr>
        <w:t xml:space="preserve">entera con quien la aprecia. </w:t>
      </w:r>
      <w:r w:rsidRPr="00AB28AA">
        <w:rPr>
          <w:rFonts w:ascii="Arial" w:hAnsi="Arial" w:cs="Arial"/>
          <w:bCs/>
          <w:sz w:val="22"/>
          <w:szCs w:val="22"/>
        </w:rPr>
        <w:t xml:space="preserve">Al igual que Astarté, Afrodita se hace acompañar del dios joven Tammuz, su amante, Afrodita se enamora del joven Adonis con quien aparece a menudo. </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El mito griego nos cuenta que una vez nacido Adonis, Afrodita se lo dio a Perséfone. Afrodita va al Hades a reclamar a Adonis. La semejanza con el mito de Isthar se da en el hecho que Isthar fue a los Infiernos</w:t>
      </w:r>
      <w:r>
        <w:rPr>
          <w:rFonts w:ascii="Arial" w:hAnsi="Arial" w:cs="Arial"/>
          <w:bCs/>
          <w:sz w:val="22"/>
          <w:szCs w:val="22"/>
        </w:rPr>
        <w:t xml:space="preserve"> a salvar a su amante Tammuz. </w:t>
      </w:r>
      <w:r w:rsidRPr="00AB28AA">
        <w:rPr>
          <w:rFonts w:ascii="Arial" w:hAnsi="Arial" w:cs="Arial"/>
          <w:bCs/>
          <w:sz w:val="22"/>
          <w:szCs w:val="22"/>
        </w:rPr>
        <w:t>Isthar estaba asociada al planeta Venus, naturalmente lo mismo pasa con Afrodita/Venus.</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Cuando el pueblo de Babilonia fue disperso en las varias áreas de la tierra, llevaron consigo el culto a la divina madre y al dios-hijo. En los diversos países donde se extendió este culto, la madre y el hijo eran llamados de diferentes nombres debido a la división de los lenguajes en Babel, pero la historia</w:t>
      </w:r>
      <w:r>
        <w:rPr>
          <w:rFonts w:ascii="Arial" w:hAnsi="Arial" w:cs="Arial"/>
          <w:bCs/>
          <w:sz w:val="22"/>
          <w:szCs w:val="22"/>
        </w:rPr>
        <w:t xml:space="preserve"> básica seguía siendo la misma.</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lastRenderedPageBreak/>
        <w:t xml:space="preserve">Este sistema de idolatría se esparció de Babilonia a las naciones, pues fue de este sitio de donde fueron los hombres dispersados sobre la faz de la tierra. Como salían de Babilonia, llevaban consigo su idolatría babilónica y sus símbolos misteriosos. </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Por lo cual, hasta hoy en día encontramos evidencias de esta religión de Babilonia, ya sea de una o de otra forma, ¡en "todas" las religiones falsas de la tierra! En verdad, Babilonia fue la madre -la precursora- de las falsas religiones e idolatrías que se desparramaron por toda la tierra. Como lo declaran las Escrituras</w:t>
      </w:r>
      <w:r>
        <w:rPr>
          <w:rFonts w:ascii="Arial" w:hAnsi="Arial" w:cs="Arial"/>
          <w:bCs/>
          <w:sz w:val="22"/>
          <w:szCs w:val="22"/>
        </w:rPr>
        <w:t xml:space="preserve"> en Jeremías 51:7 y Apocalipsis 18:3: </w:t>
      </w:r>
      <w:r w:rsidRPr="00885104">
        <w:rPr>
          <w:rFonts w:ascii="Arial" w:hAnsi="Arial" w:cs="Arial"/>
          <w:bCs/>
          <w:i/>
          <w:sz w:val="22"/>
          <w:szCs w:val="22"/>
        </w:rPr>
        <w:t>porque todas las naciones han bebido del vino de su fornicación</w:t>
      </w:r>
      <w:r>
        <w:rPr>
          <w:rFonts w:ascii="Arial" w:hAnsi="Arial" w:cs="Arial"/>
          <w:bCs/>
          <w:sz w:val="22"/>
          <w:szCs w:val="22"/>
        </w:rPr>
        <w:t>.</w:t>
      </w:r>
      <w:r w:rsidRPr="00AB28AA">
        <w:rPr>
          <w:rFonts w:ascii="Arial" w:hAnsi="Arial" w:cs="Arial"/>
          <w:bCs/>
          <w:sz w:val="22"/>
          <w:szCs w:val="22"/>
        </w:rPr>
        <w:t xml:space="preserve"> </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Además de la prueba escrita de que Babilonia fue la madre, el nido de religiones paganas, también tenemos el testimonio de conocidos historiadores; por ejemplo, Herodoto, el viajero mundial e historiador de la antigüedad. El presenció la religión-misterio y sus ritos en numerosos países y menciona cómo Babilonia fue el nido original del cual todo</w:t>
      </w:r>
      <w:r>
        <w:rPr>
          <w:rFonts w:ascii="Arial" w:hAnsi="Arial" w:cs="Arial"/>
          <w:bCs/>
          <w:sz w:val="22"/>
          <w:szCs w:val="22"/>
        </w:rPr>
        <w:t xml:space="preserve"> sistema de idolatría proviene. </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Bunsen dice que el sistema religioso de Egipto fue derivado de Asia y "del Imperio primitivo de Babel". En su conocido trabajo titulado Nínive y sus ruinas, Layard declara que tenemos el testimonio unido de historia profana y sagrada, que la idolatría originó en el área de Babilonia el más antiguo de los sistemas religiosos.</w:t>
      </w:r>
    </w:p>
    <w:p w:rsidR="00372AFC" w:rsidRDefault="00381A4F" w:rsidP="00372AFC">
      <w:pPr>
        <w:pStyle w:val="NormalWeb"/>
        <w:ind w:firstLine="708"/>
        <w:jc w:val="both"/>
        <w:rPr>
          <w:rFonts w:ascii="Arial" w:hAnsi="Arial" w:cs="Arial"/>
          <w:bCs/>
          <w:sz w:val="22"/>
          <w:szCs w:val="22"/>
        </w:rPr>
      </w:pPr>
      <w:r w:rsidRPr="00AB28AA">
        <w:rPr>
          <w:rFonts w:ascii="Arial" w:hAnsi="Arial" w:cs="Arial"/>
          <w:bCs/>
          <w:sz w:val="22"/>
          <w:szCs w:val="22"/>
        </w:rPr>
        <w:t>Fue de allí donde Dios llamó a Abram a salir y abandonar la idolatría de su parentela.</w:t>
      </w:r>
      <w:r w:rsidRPr="00AB28AA">
        <w:rPr>
          <w:rFonts w:ascii="Arial" w:hAnsi="Arial" w:cs="Arial"/>
          <w:bCs/>
          <w:sz w:val="22"/>
          <w:szCs w:val="22"/>
        </w:rPr>
        <w:br/>
        <w:t>Cuando Roma se convirtió en un imperio mundial es un hecho conocido que ella asimiló dentro de su sistema a dioses y religiones de todos los países paganos sobre los cuales reinaba.</w:t>
      </w:r>
    </w:p>
    <w:p w:rsidR="00381A4F" w:rsidRDefault="00381A4F" w:rsidP="00372AFC">
      <w:pPr>
        <w:pStyle w:val="NormalWeb"/>
        <w:ind w:firstLine="708"/>
        <w:jc w:val="both"/>
        <w:rPr>
          <w:rFonts w:ascii="Arial" w:hAnsi="Arial" w:cs="Arial"/>
          <w:bCs/>
          <w:sz w:val="22"/>
          <w:szCs w:val="22"/>
        </w:rPr>
      </w:pPr>
      <w:r w:rsidRPr="00AB28AA">
        <w:rPr>
          <w:rFonts w:ascii="Arial" w:hAnsi="Arial" w:cs="Arial"/>
          <w:bCs/>
          <w:sz w:val="22"/>
          <w:szCs w:val="22"/>
        </w:rPr>
        <w:t xml:space="preserve"> Como Babilonia era el origen del paganismo de estos países, podemos ver cómo la nueva religión de la Roma pagana no era más que la idolatría babilónica que se desarrolló de varias formas y bajo diferentes nombres</w:t>
      </w:r>
      <w:r>
        <w:rPr>
          <w:rFonts w:ascii="Arial" w:hAnsi="Arial" w:cs="Arial"/>
          <w:bCs/>
          <w:sz w:val="22"/>
          <w:szCs w:val="22"/>
        </w:rPr>
        <w:t xml:space="preserve"> en las naciones a las que fue.</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La madre babilónica era conocida como "Afrodita" o "Ceres", por los griegos; Inanna, por los sumerios, y como "Venus" o "Fortuna" por sus devotos en los viejos días de Roma; su hijo era conocido como "Júpiter".</w:t>
      </w:r>
      <w:r>
        <w:rPr>
          <w:rFonts w:ascii="Arial" w:hAnsi="Arial" w:cs="Arial"/>
          <w:bCs/>
          <w:sz w:val="22"/>
          <w:szCs w:val="22"/>
        </w:rPr>
        <w:t xml:space="preserve"> </w:t>
      </w:r>
      <w:r w:rsidRPr="00AB28AA">
        <w:rPr>
          <w:rFonts w:ascii="Arial" w:hAnsi="Arial" w:cs="Arial"/>
          <w:bCs/>
          <w:sz w:val="22"/>
          <w:szCs w:val="22"/>
        </w:rPr>
        <w:t>Entre los chinos, se llamaba "Shingmoo" o "Santa Madre", y a la diosa madre se representa con un niño en los brazos y rayos de gloria alrededor de su cabeza.</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 Los germanos veneraban a la virgen "Hertha" con un niño en los brazos. Los escandinavos la llaman "Disa" y también la representan con el niño en los brazos. Los etruscos la llamaban "Nutria"; en India, la "Indraní", que también era representada con un niño en los brazos, y también, entre los druidas, adoraban a la "Virgo Paritura" como a la "Madre de Dios".</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Por algún tiempo, Isi, la "gran diosa" y su hijo Iswara, han sido venerados en la India, donde se han erigido grandes templos para su culto. En Asia la madre era conocida como "Cibeles", y su hijo como "Deoius". "Pero no tomando en cuenta su nombre o lugar -dice un escritor-. Era la esposa de Baal, la reina-virgen del cielo quien </w:t>
      </w:r>
      <w:r>
        <w:rPr>
          <w:rFonts w:ascii="Arial" w:hAnsi="Arial" w:cs="Arial"/>
          <w:bCs/>
          <w:sz w:val="22"/>
          <w:szCs w:val="22"/>
        </w:rPr>
        <w:t>dio fruto sin haber concebido."</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En Efeso, la gran mad</w:t>
      </w:r>
      <w:r>
        <w:rPr>
          <w:rFonts w:ascii="Arial" w:hAnsi="Arial" w:cs="Arial"/>
          <w:bCs/>
          <w:sz w:val="22"/>
          <w:szCs w:val="22"/>
        </w:rPr>
        <w:t>re era conocida como "Diana"; ¡E</w:t>
      </w:r>
      <w:r w:rsidRPr="00AB28AA">
        <w:rPr>
          <w:rFonts w:ascii="Arial" w:hAnsi="Arial" w:cs="Arial"/>
          <w:bCs/>
          <w:sz w:val="22"/>
          <w:szCs w:val="22"/>
        </w:rPr>
        <w:t xml:space="preserve">l templo dedicado a ella en esa ciudad era una de las Siete Maravillas del Viejo Mundo! Y no solamente en Efeso, sino también a través de Asia y del mundo entero era venerada la divina </w:t>
      </w:r>
      <w:r>
        <w:rPr>
          <w:rFonts w:ascii="Arial" w:hAnsi="Arial" w:cs="Arial"/>
          <w:bCs/>
          <w:sz w:val="22"/>
          <w:szCs w:val="22"/>
        </w:rPr>
        <w:t>madre.</w:t>
      </w:r>
    </w:p>
    <w:p w:rsidR="00381A4F"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En Egipto, la madre babilónica era conocida como Isis, y su hijo como Horus. Nada es más común, en los monumentos religiosos de Egipto, que el infante Horus sentado en el regazo de su madre.</w:t>
      </w:r>
      <w:r w:rsidRPr="00AB28AA">
        <w:rPr>
          <w:rFonts w:ascii="Arial" w:hAnsi="Arial" w:cs="Arial"/>
          <w:bCs/>
          <w:sz w:val="22"/>
          <w:szCs w:val="22"/>
        </w:rPr>
        <w:br/>
        <w:t xml:space="preserve">El culto a la madre y al hijo era conocido también en Inglaterra en tiempos pasados, pues en 1747 se encontró un monumento religioso en Oxford, de origen pagano el cual exhibe a una mujer alimentando a un infante. </w:t>
      </w:r>
      <w:r w:rsidRPr="00885104">
        <w:rPr>
          <w:rFonts w:ascii="Arial" w:hAnsi="Arial" w:cs="Arial"/>
          <w:bCs/>
          <w:i/>
          <w:sz w:val="22"/>
          <w:szCs w:val="22"/>
        </w:rPr>
        <w:t>"Así vemos</w:t>
      </w:r>
      <w:r w:rsidRPr="00AB28AA">
        <w:rPr>
          <w:rFonts w:ascii="Arial" w:hAnsi="Arial" w:cs="Arial"/>
          <w:bCs/>
          <w:sz w:val="22"/>
          <w:szCs w:val="22"/>
        </w:rPr>
        <w:t xml:space="preserve"> -dice un historiador-, </w:t>
      </w:r>
      <w:r w:rsidRPr="00885104">
        <w:rPr>
          <w:rFonts w:ascii="Arial" w:hAnsi="Arial" w:cs="Arial"/>
          <w:bCs/>
          <w:i/>
          <w:sz w:val="22"/>
          <w:szCs w:val="22"/>
        </w:rPr>
        <w:t>que la virgen y el hijo eran venerados en tiempos anteriores desde China hasta Bretaña... y aún en México la madre y el hijo eran venerados."</w:t>
      </w:r>
      <w:r>
        <w:rPr>
          <w:rFonts w:ascii="Arial" w:hAnsi="Arial" w:cs="Arial"/>
          <w:bCs/>
          <w:i/>
          <w:sz w:val="22"/>
          <w:szCs w:val="22"/>
        </w:rPr>
        <w:t xml:space="preserve"> </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Cuando los hijos de Israel cayeron en apostasía, ellos también se descarriaron con este culto de la diosa-madre. Como podemos le</w:t>
      </w:r>
      <w:r>
        <w:rPr>
          <w:rFonts w:ascii="Arial" w:hAnsi="Arial" w:cs="Arial"/>
          <w:bCs/>
          <w:sz w:val="22"/>
          <w:szCs w:val="22"/>
        </w:rPr>
        <w:t xml:space="preserve">er en el libro de Jueces 2:13, </w:t>
      </w:r>
      <w:r w:rsidRPr="007273B1">
        <w:rPr>
          <w:rFonts w:ascii="Arial" w:hAnsi="Arial" w:cs="Arial"/>
          <w:bCs/>
          <w:i/>
          <w:sz w:val="22"/>
          <w:szCs w:val="22"/>
        </w:rPr>
        <w:t>Y dejaron a Jehová</w:t>
      </w:r>
      <w:r>
        <w:rPr>
          <w:rFonts w:ascii="Arial" w:hAnsi="Arial" w:cs="Arial"/>
          <w:bCs/>
          <w:i/>
          <w:sz w:val="22"/>
          <w:szCs w:val="22"/>
        </w:rPr>
        <w:t xml:space="preserve"> y adoraron a Baal y a Astaroth</w:t>
      </w:r>
      <w:r w:rsidRPr="00AB28AA">
        <w:rPr>
          <w:rFonts w:ascii="Arial" w:hAnsi="Arial" w:cs="Arial"/>
          <w:bCs/>
          <w:sz w:val="22"/>
          <w:szCs w:val="22"/>
        </w:rPr>
        <w:t xml:space="preserve">. Astaroth era el nombre bajo el cual la diosa era conocida por los hijos de Israel. Da vergüenza el </w:t>
      </w:r>
      <w:r w:rsidRPr="00AB28AA">
        <w:rPr>
          <w:rFonts w:ascii="Arial" w:hAnsi="Arial" w:cs="Arial"/>
          <w:bCs/>
          <w:sz w:val="22"/>
          <w:szCs w:val="22"/>
        </w:rPr>
        <w:lastRenderedPageBreak/>
        <w:t xml:space="preserve">pensar que aun aquellos que conocían al Dios verdadero, se alejaban de Él y adoraban a la madre pagana. </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Pero eso es exactamente lo que hicieron. Uno de los títulos bajo el cual era la diosa conocida por los israelitas, era el de "Reina del Cielo", como leemos en Jeremías 44:17-19. El profeta Jeremías los reprendió por venerarla, ¡pero ellos se rebelaron a pesar de su advertencia, y fue así como trajeron sobre sí mismos una plena d</w:t>
      </w:r>
      <w:r>
        <w:rPr>
          <w:rFonts w:ascii="Arial" w:hAnsi="Arial" w:cs="Arial"/>
          <w:bCs/>
          <w:sz w:val="22"/>
          <w:szCs w:val="22"/>
        </w:rPr>
        <w:t>estrucción por la mano de Dios!</w:t>
      </w:r>
    </w:p>
    <w:p w:rsidR="00381A4F"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La Biblia menciona a "La Reina del Cielo" en el libro de Jeremías en los</w:t>
      </w:r>
      <w:r>
        <w:rPr>
          <w:rFonts w:ascii="Arial" w:hAnsi="Arial" w:cs="Arial"/>
          <w:bCs/>
          <w:sz w:val="22"/>
          <w:szCs w:val="22"/>
        </w:rPr>
        <w:t xml:space="preserve"> siguientes pasajes: </w:t>
      </w:r>
      <w:r>
        <w:rPr>
          <w:rFonts w:ascii="Arial" w:hAnsi="Arial" w:cs="Arial"/>
          <w:bCs/>
          <w:sz w:val="22"/>
          <w:szCs w:val="22"/>
        </w:rPr>
        <w:br/>
        <w:t xml:space="preserve">7.16: </w:t>
      </w:r>
      <w:r w:rsidRPr="007273B1">
        <w:rPr>
          <w:rFonts w:ascii="Arial" w:hAnsi="Arial" w:cs="Arial"/>
          <w:bCs/>
          <w:i/>
          <w:sz w:val="22"/>
          <w:szCs w:val="22"/>
        </w:rPr>
        <w:t xml:space="preserve">Tú, pues, no ores por este pueblo, ni levantes por ellos clamor ni oración, ni me ruegues; porque no te oiré. </w:t>
      </w:r>
      <w:r>
        <w:rPr>
          <w:rFonts w:ascii="Arial" w:hAnsi="Arial" w:cs="Arial"/>
          <w:bCs/>
          <w:i/>
          <w:sz w:val="22"/>
          <w:szCs w:val="22"/>
        </w:rPr>
        <w:t>(</w:t>
      </w:r>
      <w:r w:rsidRPr="007273B1">
        <w:rPr>
          <w:rFonts w:ascii="Arial" w:hAnsi="Arial" w:cs="Arial"/>
          <w:bCs/>
          <w:i/>
          <w:sz w:val="22"/>
          <w:szCs w:val="22"/>
        </w:rPr>
        <w:t>17</w:t>
      </w:r>
      <w:r>
        <w:rPr>
          <w:rFonts w:ascii="Arial" w:hAnsi="Arial" w:cs="Arial"/>
          <w:bCs/>
          <w:i/>
          <w:sz w:val="22"/>
          <w:szCs w:val="22"/>
        </w:rPr>
        <w:t xml:space="preserve">) </w:t>
      </w:r>
      <w:r w:rsidRPr="007273B1">
        <w:rPr>
          <w:rFonts w:ascii="Arial" w:hAnsi="Arial" w:cs="Arial"/>
          <w:bCs/>
          <w:i/>
          <w:sz w:val="22"/>
          <w:szCs w:val="22"/>
        </w:rPr>
        <w:t xml:space="preserve">¿No ves lo que éstos hacen en las ciudades de Judá y en las calles de Jerusalén? </w:t>
      </w:r>
      <w:r>
        <w:rPr>
          <w:rFonts w:ascii="Arial" w:hAnsi="Arial" w:cs="Arial"/>
          <w:bCs/>
          <w:i/>
          <w:sz w:val="22"/>
          <w:szCs w:val="22"/>
        </w:rPr>
        <w:t>(</w:t>
      </w:r>
      <w:r w:rsidRPr="007273B1">
        <w:rPr>
          <w:rFonts w:ascii="Arial" w:hAnsi="Arial" w:cs="Arial"/>
          <w:bCs/>
          <w:i/>
          <w:sz w:val="22"/>
          <w:szCs w:val="22"/>
        </w:rPr>
        <w:t>18</w:t>
      </w:r>
      <w:r>
        <w:rPr>
          <w:rFonts w:ascii="Arial" w:hAnsi="Arial" w:cs="Arial"/>
          <w:bCs/>
          <w:i/>
          <w:sz w:val="22"/>
          <w:szCs w:val="22"/>
        </w:rPr>
        <w:t xml:space="preserve">) </w:t>
      </w:r>
      <w:r w:rsidRPr="007273B1">
        <w:rPr>
          <w:rFonts w:ascii="Arial" w:hAnsi="Arial" w:cs="Arial"/>
          <w:bCs/>
          <w:i/>
          <w:sz w:val="22"/>
          <w:szCs w:val="22"/>
        </w:rPr>
        <w:t>Los hijos recogen la leña, los padres encienden el fuego, y las mujeres amasan la masa, para hacer tortas a la reina del cielo y para hacer ofrendas a dioses ajenos, p</w:t>
      </w:r>
      <w:r>
        <w:rPr>
          <w:rFonts w:ascii="Arial" w:hAnsi="Arial" w:cs="Arial"/>
          <w:bCs/>
          <w:i/>
          <w:sz w:val="22"/>
          <w:szCs w:val="22"/>
        </w:rPr>
        <w:t>ara provocarme a ira.</w:t>
      </w:r>
    </w:p>
    <w:p w:rsidR="00381A4F" w:rsidRDefault="00381A4F" w:rsidP="00381A4F">
      <w:pPr>
        <w:pStyle w:val="NormalWeb"/>
        <w:ind w:firstLine="708"/>
        <w:jc w:val="both"/>
        <w:rPr>
          <w:rFonts w:ascii="Arial" w:hAnsi="Arial" w:cs="Arial"/>
          <w:bCs/>
          <w:sz w:val="22"/>
          <w:szCs w:val="22"/>
        </w:rPr>
      </w:pPr>
      <w:r w:rsidRPr="007273B1">
        <w:rPr>
          <w:rFonts w:ascii="Arial" w:hAnsi="Arial" w:cs="Arial"/>
          <w:bCs/>
          <w:i/>
          <w:sz w:val="22"/>
          <w:szCs w:val="22"/>
        </w:rPr>
        <w:t>(Jeremías 44:16) = La palabra que nos has hablado en nombre de Jehová, no la oiremos de ti; (17) sino que ciertamente pondremos por obra toda palabra que ha salido de nuestra boca, para ofrecer incienso a la reina del cielo, derramándole libaciones, como hemos hecho nosotros y nuestros padres, nuestros reyes y nuestros príncipes, en las ciudades de Judá y en las plazas de Jerusalén, y tuvimos abundancia de pan, y estuvimos alegres, y no vimos mal alguno.</w:t>
      </w:r>
      <w:r w:rsidRPr="00AB28AA">
        <w:rPr>
          <w:rFonts w:ascii="Arial" w:hAnsi="Arial" w:cs="Arial"/>
          <w:bCs/>
          <w:sz w:val="22"/>
          <w:szCs w:val="22"/>
        </w:rPr>
        <w:t xml:space="preserve"> </w:t>
      </w:r>
    </w:p>
    <w:p w:rsidR="00381A4F" w:rsidRDefault="00381A4F" w:rsidP="00381A4F">
      <w:pPr>
        <w:pStyle w:val="NormalWeb"/>
        <w:ind w:firstLine="708"/>
        <w:jc w:val="both"/>
        <w:rPr>
          <w:rFonts w:ascii="Arial" w:hAnsi="Arial" w:cs="Arial"/>
          <w:bCs/>
          <w:sz w:val="22"/>
          <w:szCs w:val="22"/>
        </w:rPr>
      </w:pPr>
      <w:r w:rsidRPr="007273B1">
        <w:rPr>
          <w:rFonts w:ascii="Arial" w:hAnsi="Arial" w:cs="Arial"/>
          <w:bCs/>
          <w:i/>
          <w:sz w:val="22"/>
          <w:szCs w:val="22"/>
        </w:rPr>
        <w:t>(18) Más desde que dejamos de ofrecer incienso a la reina del cielo y de derramarle libaciones, nos falta todo, y a espada y de hambre somos consumidos.</w:t>
      </w:r>
      <w:r w:rsidRPr="00AB28AA">
        <w:rPr>
          <w:rFonts w:ascii="Arial" w:hAnsi="Arial" w:cs="Arial"/>
          <w:bCs/>
          <w:sz w:val="22"/>
          <w:szCs w:val="22"/>
        </w:rPr>
        <w:t xml:space="preserve"> </w:t>
      </w:r>
    </w:p>
    <w:p w:rsidR="00381A4F" w:rsidRDefault="00381A4F" w:rsidP="00381A4F">
      <w:pPr>
        <w:pStyle w:val="NormalWeb"/>
        <w:ind w:firstLine="708"/>
        <w:jc w:val="both"/>
        <w:rPr>
          <w:rFonts w:ascii="Arial" w:hAnsi="Arial" w:cs="Arial"/>
          <w:bCs/>
          <w:i/>
          <w:sz w:val="22"/>
          <w:szCs w:val="22"/>
        </w:rPr>
      </w:pPr>
      <w:r w:rsidRPr="007273B1">
        <w:rPr>
          <w:rFonts w:ascii="Arial" w:hAnsi="Arial" w:cs="Arial"/>
          <w:bCs/>
          <w:i/>
          <w:sz w:val="22"/>
          <w:szCs w:val="22"/>
        </w:rPr>
        <w:t>(19) Y cuando ofrecimos incienso a la reina del cielo, y le derramamos libaciones, ¿acaso le hicimos nosotras tortas para tributarle culto, y le derramamos libaciones, sin cons</w:t>
      </w:r>
      <w:r>
        <w:rPr>
          <w:rFonts w:ascii="Arial" w:hAnsi="Arial" w:cs="Arial"/>
          <w:bCs/>
          <w:i/>
          <w:sz w:val="22"/>
          <w:szCs w:val="22"/>
        </w:rPr>
        <w:t>entimiento de nuestros maridos?</w:t>
      </w:r>
    </w:p>
    <w:p w:rsidR="00381A4F" w:rsidRPr="007273B1" w:rsidRDefault="00381A4F" w:rsidP="00381A4F">
      <w:pPr>
        <w:pStyle w:val="NormalWeb"/>
        <w:ind w:firstLine="708"/>
        <w:jc w:val="both"/>
        <w:rPr>
          <w:rFonts w:ascii="Arial" w:hAnsi="Arial" w:cs="Arial"/>
          <w:bCs/>
          <w:i/>
          <w:sz w:val="22"/>
          <w:szCs w:val="22"/>
        </w:rPr>
      </w:pPr>
      <w:r w:rsidRPr="007273B1">
        <w:rPr>
          <w:rFonts w:ascii="Arial" w:hAnsi="Arial" w:cs="Arial"/>
          <w:bCs/>
          <w:i/>
          <w:sz w:val="22"/>
          <w:szCs w:val="22"/>
        </w:rPr>
        <w:t xml:space="preserve">(20) Y habló Jeremías a todo el pueblo, a los hombres y a las mujeres y a todo el pueblo que le había respondido esto, diciendo: (21) ¿No se ha acordado Jehová, y no ha venido a su memoria el incienso que ofrecisteis en las ciudades de Judá, y en las calles de Jerusalén, vosotros y vuestros padres, vuestros reyes y vuestros príncipes y el pueblo de la tierra? </w:t>
      </w:r>
    </w:p>
    <w:p w:rsidR="00381A4F" w:rsidRDefault="00381A4F" w:rsidP="00381A4F">
      <w:pPr>
        <w:pStyle w:val="NormalWeb"/>
        <w:ind w:firstLine="708"/>
        <w:jc w:val="both"/>
        <w:rPr>
          <w:rFonts w:ascii="Arial" w:hAnsi="Arial" w:cs="Arial"/>
          <w:bCs/>
          <w:sz w:val="22"/>
          <w:szCs w:val="22"/>
        </w:rPr>
      </w:pPr>
      <w:r w:rsidRPr="007273B1">
        <w:rPr>
          <w:rFonts w:ascii="Arial" w:hAnsi="Arial" w:cs="Arial"/>
          <w:bCs/>
          <w:i/>
          <w:sz w:val="22"/>
          <w:szCs w:val="22"/>
        </w:rPr>
        <w:t>(22) Y no pudo sufrirlo más Jehová, a causa de la maldad de vuestras obras, a causa de las abominaciones que habíais hecho; por tanto, vuestra tierra fue puesta en asolamiento, en espanto y en maldición, hasta quedar sin morador, como está hoy.</w:t>
      </w:r>
      <w:r w:rsidRPr="00AB28AA">
        <w:rPr>
          <w:rFonts w:ascii="Arial" w:hAnsi="Arial" w:cs="Arial"/>
          <w:bCs/>
          <w:sz w:val="22"/>
          <w:szCs w:val="22"/>
        </w:rPr>
        <w:t xml:space="preserve"> </w:t>
      </w:r>
    </w:p>
    <w:p w:rsidR="00381A4F" w:rsidRDefault="00381A4F" w:rsidP="00381A4F">
      <w:pPr>
        <w:pStyle w:val="NormalWeb"/>
        <w:ind w:firstLine="708"/>
        <w:jc w:val="both"/>
        <w:rPr>
          <w:rFonts w:ascii="Arial" w:hAnsi="Arial" w:cs="Arial"/>
          <w:bCs/>
          <w:sz w:val="22"/>
          <w:szCs w:val="22"/>
        </w:rPr>
      </w:pPr>
      <w:r w:rsidRPr="007273B1">
        <w:rPr>
          <w:rFonts w:ascii="Arial" w:hAnsi="Arial" w:cs="Arial"/>
          <w:bCs/>
          <w:i/>
          <w:sz w:val="22"/>
          <w:szCs w:val="22"/>
        </w:rPr>
        <w:t>(23) Porque ofrecisteis incienso y pecasteis contra Jehová, y no obedecisteis a la voz de Jehová, ni anduvisteis en su ley ni en sus estatutos ni en sus testimonios; por tanto, ha venido sobre vosotros este mal, como hasta hoy.</w:t>
      </w:r>
    </w:p>
    <w:p w:rsidR="00381A4F" w:rsidRDefault="00381A4F" w:rsidP="00381A4F">
      <w:pPr>
        <w:pStyle w:val="NormalWeb"/>
        <w:ind w:firstLine="708"/>
        <w:jc w:val="both"/>
        <w:rPr>
          <w:rFonts w:ascii="Arial" w:hAnsi="Arial" w:cs="Arial"/>
          <w:bCs/>
          <w:sz w:val="22"/>
          <w:szCs w:val="22"/>
        </w:rPr>
      </w:pPr>
      <w:r w:rsidRPr="007273B1">
        <w:rPr>
          <w:rFonts w:ascii="Arial" w:hAnsi="Arial" w:cs="Arial"/>
          <w:bCs/>
          <w:i/>
          <w:sz w:val="22"/>
          <w:szCs w:val="22"/>
        </w:rPr>
        <w:t>(24) Y dijo Jeremías a todo el pueblo, y a todas las mujeres: Oíd palabra de Jehová, todos los de Judá que estáis en tierra de Egipto.</w:t>
      </w:r>
      <w:r w:rsidRPr="00AB28AA">
        <w:rPr>
          <w:rFonts w:ascii="Arial" w:hAnsi="Arial" w:cs="Arial"/>
          <w:bCs/>
          <w:sz w:val="22"/>
          <w:szCs w:val="22"/>
        </w:rPr>
        <w:t xml:space="preserve"> </w:t>
      </w:r>
    </w:p>
    <w:p w:rsidR="00381A4F" w:rsidRDefault="00381A4F" w:rsidP="00381A4F">
      <w:pPr>
        <w:pStyle w:val="NormalWeb"/>
        <w:ind w:firstLine="708"/>
        <w:jc w:val="both"/>
        <w:rPr>
          <w:rFonts w:ascii="Arial" w:hAnsi="Arial" w:cs="Arial"/>
          <w:bCs/>
          <w:sz w:val="22"/>
          <w:szCs w:val="22"/>
        </w:rPr>
      </w:pPr>
      <w:r w:rsidRPr="007273B1">
        <w:rPr>
          <w:rFonts w:ascii="Arial" w:hAnsi="Arial" w:cs="Arial"/>
          <w:bCs/>
          <w:i/>
          <w:sz w:val="22"/>
          <w:szCs w:val="22"/>
        </w:rPr>
        <w:t xml:space="preserve">(25) Así ha hablado Jehová de los ejércitos, Dios de Israel, diciendo: Vosotros y vuestras mujeres hablasteis con vuestras bocas, y con vuestras manos lo ejecutasteis, diciendo: Cumpliremos efectivamente nuestros votos que hicimos, de ofrecer incienso a la reina del cielo y derramarle libaciones; confirmáis a la verdad vuestros votos, y ponéis vuestros votos por obra. </w:t>
      </w:r>
    </w:p>
    <w:p w:rsidR="00381A4F" w:rsidRDefault="00381A4F" w:rsidP="00381A4F">
      <w:pPr>
        <w:pStyle w:val="NormalWeb"/>
        <w:ind w:firstLine="708"/>
        <w:jc w:val="both"/>
        <w:rPr>
          <w:rFonts w:ascii="Arial" w:hAnsi="Arial" w:cs="Arial"/>
          <w:bCs/>
          <w:sz w:val="22"/>
          <w:szCs w:val="22"/>
        </w:rPr>
      </w:pPr>
      <w:r w:rsidRPr="007273B1">
        <w:rPr>
          <w:rFonts w:ascii="Arial" w:hAnsi="Arial" w:cs="Arial"/>
          <w:bCs/>
          <w:i/>
          <w:sz w:val="22"/>
          <w:szCs w:val="22"/>
        </w:rPr>
        <w:t>(26) Por tanto, oíd palabra de Jehová, todo Judá que habitáis en tierra de Egipto: He aquí he jurado por mi grande nombre, dice Jehová, que mi nombre no será invocado más en toda la tierra de Egipto por boca de ningún hombre de Judá, diciendo: Vive Jehová el Señor.</w:t>
      </w:r>
      <w:r w:rsidRPr="00AB28AA">
        <w:rPr>
          <w:rFonts w:ascii="Arial" w:hAnsi="Arial" w:cs="Arial"/>
          <w:bCs/>
          <w:sz w:val="22"/>
          <w:szCs w:val="22"/>
        </w:rPr>
        <w:t xml:space="preserve"> </w:t>
      </w:r>
    </w:p>
    <w:p w:rsidR="00381A4F" w:rsidRDefault="00381A4F" w:rsidP="00381A4F">
      <w:pPr>
        <w:pStyle w:val="NormalWeb"/>
        <w:ind w:firstLine="708"/>
        <w:jc w:val="both"/>
        <w:rPr>
          <w:rFonts w:ascii="Arial" w:hAnsi="Arial" w:cs="Arial"/>
          <w:bCs/>
          <w:sz w:val="22"/>
          <w:szCs w:val="22"/>
        </w:rPr>
      </w:pPr>
      <w:r w:rsidRPr="007273B1">
        <w:rPr>
          <w:rFonts w:ascii="Arial" w:hAnsi="Arial" w:cs="Arial"/>
          <w:bCs/>
          <w:i/>
          <w:sz w:val="22"/>
          <w:szCs w:val="22"/>
        </w:rPr>
        <w:t>(27) He aquí que yo velo sobre ellos para mal, y no para bien; y todos los hombres de Judá que están en tierra de Egipto serán consumidos a espada y de hambre, hasta que perezcan del todo.</w:t>
      </w:r>
      <w:r w:rsidRPr="00AB28AA">
        <w:rPr>
          <w:rFonts w:ascii="Arial" w:hAnsi="Arial" w:cs="Arial"/>
          <w:bCs/>
          <w:sz w:val="22"/>
          <w:szCs w:val="22"/>
        </w:rPr>
        <w:t xml:space="preserve"> </w:t>
      </w:r>
    </w:p>
    <w:p w:rsidR="00381A4F" w:rsidRDefault="00381A4F" w:rsidP="00381A4F">
      <w:pPr>
        <w:pStyle w:val="NormalWeb"/>
        <w:ind w:firstLine="708"/>
        <w:jc w:val="both"/>
        <w:rPr>
          <w:rFonts w:ascii="Arial" w:hAnsi="Arial" w:cs="Arial"/>
          <w:bCs/>
          <w:sz w:val="22"/>
          <w:szCs w:val="22"/>
        </w:rPr>
      </w:pPr>
      <w:r w:rsidRPr="007273B1">
        <w:rPr>
          <w:rFonts w:ascii="Arial" w:hAnsi="Arial" w:cs="Arial"/>
          <w:bCs/>
          <w:i/>
          <w:sz w:val="22"/>
          <w:szCs w:val="22"/>
        </w:rPr>
        <w:lastRenderedPageBreak/>
        <w:t>(28) Y los que escapen de la espada volverán de la tierra de Egipto a la tierra de Judá, pocos hombres; sabrá, pues, todo el resto de Judá que ha entrado en Egipto a morar allí, la palabra de quién ha de permanecer: si la mía, o la suya.</w:t>
      </w:r>
      <w:r w:rsidRPr="00AB28AA">
        <w:rPr>
          <w:rFonts w:ascii="Arial" w:hAnsi="Arial" w:cs="Arial"/>
          <w:bCs/>
          <w:sz w:val="22"/>
          <w:szCs w:val="22"/>
        </w:rPr>
        <w:t xml:space="preserve"> </w:t>
      </w:r>
    </w:p>
    <w:p w:rsidR="00381A4F" w:rsidRDefault="00381A4F" w:rsidP="00381A4F">
      <w:pPr>
        <w:pStyle w:val="NormalWeb"/>
        <w:ind w:firstLine="708"/>
        <w:jc w:val="both"/>
        <w:rPr>
          <w:rFonts w:ascii="Arial" w:hAnsi="Arial" w:cs="Arial"/>
          <w:bCs/>
          <w:i/>
          <w:sz w:val="22"/>
          <w:szCs w:val="22"/>
        </w:rPr>
      </w:pPr>
      <w:r w:rsidRPr="007273B1">
        <w:rPr>
          <w:rFonts w:ascii="Arial" w:hAnsi="Arial" w:cs="Arial"/>
          <w:bCs/>
          <w:i/>
          <w:sz w:val="22"/>
          <w:szCs w:val="22"/>
        </w:rPr>
        <w:t>(29) Y esto tendréis por señal, dice Jehová, de que en este lugar os castigo, para que sepáis que de cierto permanecerán mis palabras para mal sobre vosotros.</w:t>
      </w:r>
    </w:p>
    <w:p w:rsidR="00381A4F" w:rsidRDefault="00381A4F" w:rsidP="00381A4F">
      <w:pPr>
        <w:pStyle w:val="NormalWeb"/>
        <w:ind w:firstLine="708"/>
        <w:jc w:val="both"/>
        <w:rPr>
          <w:rFonts w:ascii="Arial" w:hAnsi="Arial" w:cs="Arial"/>
          <w:bCs/>
          <w:sz w:val="22"/>
          <w:szCs w:val="22"/>
        </w:rPr>
      </w:pPr>
      <w:r w:rsidRPr="007273B1">
        <w:rPr>
          <w:rFonts w:ascii="Arial" w:hAnsi="Arial" w:cs="Arial"/>
          <w:bCs/>
          <w:i/>
          <w:sz w:val="22"/>
          <w:szCs w:val="22"/>
        </w:rPr>
        <w:t>(Jeremías 11:13) = Porque según el número de tus ciudades fueron tus dioses, oh Judá; y según el número de tus calles, oh Jerusalén, pusiste los altares de ignominia, altares para ofrecer incienso a Baal.</w:t>
      </w:r>
    </w:p>
    <w:p w:rsidR="00381A4F" w:rsidRDefault="00381A4F" w:rsidP="00381A4F">
      <w:pPr>
        <w:pStyle w:val="NormalWeb"/>
        <w:ind w:firstLine="708"/>
        <w:jc w:val="both"/>
        <w:rPr>
          <w:rFonts w:ascii="Arial" w:hAnsi="Arial" w:cs="Arial"/>
          <w:bCs/>
          <w:sz w:val="22"/>
          <w:szCs w:val="22"/>
        </w:rPr>
      </w:pPr>
      <w:r w:rsidRPr="007273B1">
        <w:rPr>
          <w:rFonts w:ascii="Arial" w:hAnsi="Arial" w:cs="Arial"/>
          <w:bCs/>
          <w:i/>
          <w:sz w:val="22"/>
          <w:szCs w:val="22"/>
        </w:rPr>
        <w:t>(14) Tú, pues, no ores por este pueblo, ni levantes por ellos clamor ni oración; porque yo no oiré en el día que en su aflicción clamen a mí.</w:t>
      </w:r>
      <w:r w:rsidRPr="00AB28AA">
        <w:rPr>
          <w:rFonts w:ascii="Arial" w:hAnsi="Arial" w:cs="Arial"/>
          <w:bCs/>
          <w:sz w:val="22"/>
          <w:szCs w:val="22"/>
        </w:rPr>
        <w:t xml:space="preserve"> </w:t>
      </w:r>
    </w:p>
    <w:p w:rsidR="00381A4F" w:rsidRDefault="00381A4F" w:rsidP="00381A4F">
      <w:pPr>
        <w:pStyle w:val="NormalWeb"/>
        <w:ind w:firstLine="708"/>
        <w:jc w:val="both"/>
        <w:rPr>
          <w:rFonts w:ascii="Arial" w:hAnsi="Arial" w:cs="Arial"/>
          <w:bCs/>
          <w:sz w:val="22"/>
          <w:szCs w:val="22"/>
        </w:rPr>
      </w:pPr>
      <w:r w:rsidRPr="007273B1">
        <w:rPr>
          <w:rFonts w:ascii="Arial" w:hAnsi="Arial" w:cs="Arial"/>
          <w:bCs/>
          <w:i/>
          <w:sz w:val="22"/>
          <w:szCs w:val="22"/>
        </w:rPr>
        <w:t>(15) ¿Qué derecho tiene mi amada en mi casa, habiendo hecho muchas abominaciones? ¿Crees que los sacrificios y las carnes santificadas de las víctimas pueden evitarte el cas</w:t>
      </w:r>
      <w:r>
        <w:rPr>
          <w:rFonts w:ascii="Arial" w:hAnsi="Arial" w:cs="Arial"/>
          <w:bCs/>
          <w:i/>
          <w:sz w:val="22"/>
          <w:szCs w:val="22"/>
        </w:rPr>
        <w:t>tigo? ¿Puedes gloriarte de eso?</w:t>
      </w:r>
    </w:p>
    <w:p w:rsidR="00381A4F" w:rsidRDefault="00381A4F" w:rsidP="00381A4F">
      <w:pPr>
        <w:pStyle w:val="NormalWeb"/>
        <w:ind w:firstLine="708"/>
        <w:jc w:val="both"/>
        <w:rPr>
          <w:rFonts w:ascii="Arial" w:hAnsi="Arial" w:cs="Arial"/>
          <w:bCs/>
          <w:i/>
          <w:sz w:val="22"/>
          <w:szCs w:val="22"/>
        </w:rPr>
      </w:pPr>
      <w:r>
        <w:rPr>
          <w:rFonts w:ascii="Arial" w:hAnsi="Arial" w:cs="Arial"/>
          <w:bCs/>
          <w:sz w:val="22"/>
          <w:szCs w:val="22"/>
        </w:rPr>
        <w:t>Cuánt</w:t>
      </w:r>
      <w:r w:rsidRPr="00AB28AA">
        <w:rPr>
          <w:rFonts w:ascii="Arial" w:hAnsi="Arial" w:cs="Arial"/>
          <w:bCs/>
          <w:sz w:val="22"/>
          <w:szCs w:val="22"/>
        </w:rPr>
        <w:t xml:space="preserve">o debe ofender la idolatría a nuestro Señor que aún nos prohíbe orar por este pueblo en Jeremías 7.16 dice </w:t>
      </w:r>
      <w:r w:rsidRPr="007273B1">
        <w:rPr>
          <w:rFonts w:ascii="Arial" w:hAnsi="Arial" w:cs="Arial"/>
          <w:bCs/>
          <w:i/>
          <w:sz w:val="22"/>
          <w:szCs w:val="22"/>
        </w:rPr>
        <w:t>Tu, pues no ores por este pueblo, ni levantes por ellos clamor, ni oración, n</w:t>
      </w:r>
      <w:r>
        <w:rPr>
          <w:rFonts w:ascii="Arial" w:hAnsi="Arial" w:cs="Arial"/>
          <w:bCs/>
          <w:i/>
          <w:sz w:val="22"/>
          <w:szCs w:val="22"/>
        </w:rPr>
        <w:t>i me ruegues; porque no te oiré</w:t>
      </w:r>
      <w:r w:rsidRPr="007273B1">
        <w:rPr>
          <w:rFonts w:ascii="Arial" w:hAnsi="Arial" w:cs="Arial"/>
          <w:bCs/>
          <w:i/>
          <w:sz w:val="22"/>
          <w:szCs w:val="22"/>
        </w:rPr>
        <w:t>.</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Otra ciudad en donde el culto idólatra-pagano a la madre era popular fue Efeso, y ahí también se hicieron intentos por mezclarlo con la cristiandad. En Efeso, desde tiempos primitivos, la diosa - madre era llamada Diana. </w:t>
      </w:r>
    </w:p>
    <w:p w:rsidR="00381A4F"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En dicha ciudad los paganos la veneraban como la diosa de la virginidad y la maternidad. Se decía que ella representaba los poderes generadores de la naturaleza, por lo cual se la representaba con muchos senos. Una torre de Babel adornaba su cabeza.</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En palabras de </w:t>
      </w:r>
      <w:r>
        <w:rPr>
          <w:rFonts w:ascii="Arial" w:hAnsi="Arial" w:cs="Arial"/>
          <w:bCs/>
          <w:sz w:val="22"/>
          <w:szCs w:val="22"/>
        </w:rPr>
        <w:t xml:space="preserve">un estudioso del tema: </w:t>
      </w:r>
      <w:r w:rsidRPr="00AB28AA">
        <w:rPr>
          <w:rFonts w:ascii="Arial" w:hAnsi="Arial" w:cs="Arial"/>
          <w:bCs/>
          <w:sz w:val="22"/>
          <w:szCs w:val="22"/>
        </w:rPr>
        <w:t>Durante los tiempos del apóstol Pablo se le conocía como Diana de los Efesios. Este era el nombre latino de la divinidad más célebre de Asia Menor. Conocida también como Artemisa, era una deidad lunar y encarnaba varias diosas orientales las cuales, bajo el sincretismo de la época, asumían diferentes nombres según la región donde se le adorase.</w:t>
      </w:r>
    </w:p>
    <w:p w:rsidR="00381A4F" w:rsidRDefault="00381A4F" w:rsidP="00381A4F">
      <w:pPr>
        <w:pStyle w:val="NormalWeb"/>
        <w:ind w:firstLine="708"/>
        <w:jc w:val="both"/>
        <w:rPr>
          <w:rFonts w:ascii="Arial" w:hAnsi="Arial" w:cs="Arial"/>
          <w:bCs/>
          <w:i/>
          <w:sz w:val="22"/>
          <w:szCs w:val="22"/>
        </w:rPr>
      </w:pPr>
      <w:r>
        <w:rPr>
          <w:rFonts w:ascii="Arial" w:hAnsi="Arial" w:cs="Arial"/>
          <w:bCs/>
          <w:i/>
          <w:sz w:val="22"/>
          <w:szCs w:val="22"/>
        </w:rPr>
        <w:t xml:space="preserve"> </w:t>
      </w:r>
      <w:r w:rsidRPr="00AB28AA">
        <w:rPr>
          <w:rFonts w:ascii="Arial" w:hAnsi="Arial" w:cs="Arial"/>
          <w:bCs/>
          <w:sz w:val="22"/>
          <w:szCs w:val="22"/>
        </w:rPr>
        <w:t>Las tortas de sacrificio mencionadas en estos pasajes, eran similares a las que los griegos ofrecían a Artemisa, tenían la forma de una luna creciente o de la luna llena y eran ofrecidas durante el mes de ´Munychion´ un mes dedicado a la adoración de la luna.</w:t>
      </w:r>
    </w:p>
    <w:p w:rsidR="00381A4F"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Ha existido a través de los siglos una gran influencia ejercida por la Diosa Luna (referida a veces en la literatura como el "Dios Luna" masculino), sobre los pueblos del Oriente Medio. Los poderes espirituales que se mueven tras la adoración de la luna, bien sea que estén personificados como masculinos o femeninos (no se sabe si las distinciones humanas de género tienen paralelos entre los seres angélicos), han estado más profundamente implantados en muchas culturas del Oriente Medio (así como en muchas culturas fuera del medio oriente), de lo que pensábamos. El símbolo de la Diosa Luna, es la luna creciente.</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La Diosa Luna está relacionada en la historia bíblica. Tanto Ur de los caldeos, de dónde provenía la familia de Abraham, como Harán, donde Abraham vivió hasta que murió su padre, fueron ciudades gobernadas por la Diosa Luna, Sin. La familia de Abraham adoró a la Diosa Luna, ¡así que no sería una exageración suponer que Abraham mismo se convirtió de la Diosa Luna a Yahvé!"</w:t>
      </w:r>
    </w:p>
    <w:p w:rsidR="00381A4F" w:rsidRDefault="00381A4F" w:rsidP="00381A4F">
      <w:pPr>
        <w:pStyle w:val="NormalWeb"/>
        <w:ind w:firstLine="708"/>
        <w:jc w:val="both"/>
        <w:rPr>
          <w:rFonts w:ascii="Arial" w:hAnsi="Arial" w:cs="Arial"/>
          <w:bCs/>
          <w:i/>
          <w:sz w:val="22"/>
          <w:szCs w:val="22"/>
        </w:rPr>
      </w:pPr>
      <w:r>
        <w:rPr>
          <w:rFonts w:ascii="Arial" w:hAnsi="Arial" w:cs="Arial"/>
          <w:bCs/>
          <w:i/>
          <w:sz w:val="22"/>
          <w:szCs w:val="22"/>
        </w:rPr>
        <w:t xml:space="preserve"> </w:t>
      </w:r>
      <w:r w:rsidRPr="00AB28AA">
        <w:rPr>
          <w:rFonts w:ascii="Arial" w:hAnsi="Arial" w:cs="Arial"/>
          <w:bCs/>
          <w:sz w:val="22"/>
          <w:szCs w:val="22"/>
        </w:rPr>
        <w:t xml:space="preserve">Fue el apóstol Pablo quién inició la confrontación contra este principado. El libro de los Hechos relata que </w:t>
      </w:r>
      <w:r>
        <w:rPr>
          <w:rFonts w:ascii="Arial" w:hAnsi="Arial" w:cs="Arial"/>
          <w:bCs/>
          <w:i/>
          <w:sz w:val="22"/>
          <w:szCs w:val="22"/>
        </w:rPr>
        <w:t>Pablo, predicó el reino de Dios</w:t>
      </w:r>
      <w:r w:rsidRPr="00CF0E59">
        <w:rPr>
          <w:rFonts w:ascii="Arial" w:hAnsi="Arial" w:cs="Arial"/>
          <w:bCs/>
          <w:i/>
          <w:sz w:val="22"/>
          <w:szCs w:val="22"/>
        </w:rPr>
        <w:t xml:space="preserve"> por espacio de dos años, de manera que todos los que habitaban en Asia, judíos y griegos oyeron la palabra del Señor Jesús (H</w:t>
      </w:r>
      <w:r>
        <w:rPr>
          <w:rFonts w:ascii="Arial" w:hAnsi="Arial" w:cs="Arial"/>
          <w:bCs/>
          <w:i/>
          <w:sz w:val="22"/>
          <w:szCs w:val="22"/>
        </w:rPr>
        <w:t>e</w:t>
      </w:r>
      <w:r w:rsidRPr="00CF0E59">
        <w:rPr>
          <w:rFonts w:ascii="Arial" w:hAnsi="Arial" w:cs="Arial"/>
          <w:bCs/>
          <w:i/>
          <w:sz w:val="22"/>
          <w:szCs w:val="22"/>
        </w:rPr>
        <w:t>ch</w:t>
      </w:r>
      <w:r>
        <w:rPr>
          <w:rFonts w:ascii="Arial" w:hAnsi="Arial" w:cs="Arial"/>
          <w:bCs/>
          <w:i/>
          <w:sz w:val="22"/>
          <w:szCs w:val="22"/>
        </w:rPr>
        <w:t>os</w:t>
      </w:r>
      <w:r w:rsidRPr="00CF0E59">
        <w:rPr>
          <w:rFonts w:ascii="Arial" w:hAnsi="Arial" w:cs="Arial"/>
          <w:bCs/>
          <w:i/>
          <w:sz w:val="22"/>
          <w:szCs w:val="22"/>
        </w:rPr>
        <w:t xml:space="preserve"> 19:10);</w:t>
      </w:r>
      <w:r>
        <w:rPr>
          <w:rFonts w:ascii="Arial" w:hAnsi="Arial" w:cs="Arial"/>
          <w:bCs/>
          <w:i/>
          <w:sz w:val="22"/>
          <w:szCs w:val="22"/>
        </w:rPr>
        <w:t xml:space="preserve"> y mientras Pablo estuvo allí, </w:t>
      </w:r>
      <w:r w:rsidRPr="00CF0E59">
        <w:rPr>
          <w:rFonts w:ascii="Arial" w:hAnsi="Arial" w:cs="Arial"/>
          <w:bCs/>
          <w:i/>
          <w:sz w:val="22"/>
          <w:szCs w:val="22"/>
        </w:rPr>
        <w:t>prevalecía pod</w:t>
      </w:r>
      <w:r>
        <w:rPr>
          <w:rFonts w:ascii="Arial" w:hAnsi="Arial" w:cs="Arial"/>
          <w:bCs/>
          <w:i/>
          <w:sz w:val="22"/>
          <w:szCs w:val="22"/>
        </w:rPr>
        <w:t>erosamente la palabra del Señor</w:t>
      </w:r>
      <w:r w:rsidRPr="00CF0E59">
        <w:rPr>
          <w:rFonts w:ascii="Arial" w:hAnsi="Arial" w:cs="Arial"/>
          <w:bCs/>
          <w:i/>
          <w:sz w:val="22"/>
          <w:szCs w:val="22"/>
        </w:rPr>
        <w:t xml:space="preserve"> (H</w:t>
      </w:r>
      <w:r>
        <w:rPr>
          <w:rFonts w:ascii="Arial" w:hAnsi="Arial" w:cs="Arial"/>
          <w:bCs/>
          <w:i/>
          <w:sz w:val="22"/>
          <w:szCs w:val="22"/>
        </w:rPr>
        <w:t>e</w:t>
      </w:r>
      <w:r w:rsidRPr="00CF0E59">
        <w:rPr>
          <w:rFonts w:ascii="Arial" w:hAnsi="Arial" w:cs="Arial"/>
          <w:bCs/>
          <w:i/>
          <w:sz w:val="22"/>
          <w:szCs w:val="22"/>
        </w:rPr>
        <w:t>ch</w:t>
      </w:r>
      <w:r>
        <w:rPr>
          <w:rFonts w:ascii="Arial" w:hAnsi="Arial" w:cs="Arial"/>
          <w:bCs/>
          <w:i/>
          <w:sz w:val="22"/>
          <w:szCs w:val="22"/>
        </w:rPr>
        <w:t>os</w:t>
      </w:r>
      <w:r w:rsidRPr="00CF0E59">
        <w:rPr>
          <w:rFonts w:ascii="Arial" w:hAnsi="Arial" w:cs="Arial"/>
          <w:bCs/>
          <w:i/>
          <w:sz w:val="22"/>
          <w:szCs w:val="22"/>
        </w:rPr>
        <w:t xml:space="preserve"> 19:20).</w:t>
      </w:r>
      <w:r>
        <w:rPr>
          <w:rFonts w:ascii="Arial" w:hAnsi="Arial" w:cs="Arial"/>
          <w:bCs/>
          <w:i/>
          <w:sz w:val="22"/>
          <w:szCs w:val="22"/>
        </w:rPr>
        <w:t xml:space="preserve"> </w:t>
      </w:r>
    </w:p>
    <w:p w:rsidR="00381A4F" w:rsidRDefault="00381A4F" w:rsidP="00381A4F">
      <w:pPr>
        <w:pStyle w:val="NormalWeb"/>
        <w:ind w:firstLine="708"/>
        <w:jc w:val="both"/>
        <w:rPr>
          <w:rFonts w:ascii="Arial" w:hAnsi="Arial" w:cs="Arial"/>
          <w:bCs/>
          <w:i/>
          <w:sz w:val="22"/>
          <w:szCs w:val="22"/>
        </w:rPr>
      </w:pPr>
      <w:r>
        <w:rPr>
          <w:rFonts w:ascii="Arial" w:hAnsi="Arial" w:cs="Arial"/>
          <w:bCs/>
          <w:sz w:val="22"/>
          <w:szCs w:val="22"/>
        </w:rPr>
        <w:lastRenderedPageBreak/>
        <w:t>Una</w:t>
      </w:r>
      <w:r w:rsidRPr="00AB28AA">
        <w:rPr>
          <w:rFonts w:ascii="Arial" w:hAnsi="Arial" w:cs="Arial"/>
          <w:bCs/>
          <w:sz w:val="22"/>
          <w:szCs w:val="22"/>
        </w:rPr>
        <w:t xml:space="preserve"> de las palabras más descriptivas de ese maravilloso capítulo habla de la guerra espiritual que Pablo desarrollo durante ese tiempo. Se desató tanto poder sobrenatural a través de Pablo y otros, que </w:t>
      </w:r>
      <w:r w:rsidRPr="009D6C67">
        <w:rPr>
          <w:rFonts w:ascii="Arial" w:hAnsi="Arial" w:cs="Arial"/>
          <w:bCs/>
          <w:i/>
          <w:sz w:val="22"/>
          <w:szCs w:val="22"/>
        </w:rPr>
        <w:t>ocurrían Dios milagros ex</w:t>
      </w:r>
      <w:r>
        <w:rPr>
          <w:rFonts w:ascii="Arial" w:hAnsi="Arial" w:cs="Arial"/>
          <w:bCs/>
          <w:i/>
          <w:sz w:val="22"/>
          <w:szCs w:val="22"/>
        </w:rPr>
        <w:t>traordinarios por mano de Pablo</w:t>
      </w:r>
      <w:r w:rsidRPr="009D6C67">
        <w:rPr>
          <w:rFonts w:ascii="Arial" w:hAnsi="Arial" w:cs="Arial"/>
          <w:bCs/>
          <w:i/>
          <w:sz w:val="22"/>
          <w:szCs w:val="22"/>
        </w:rPr>
        <w:t xml:space="preserve"> </w:t>
      </w:r>
      <w:r w:rsidRPr="00AB28AA">
        <w:rPr>
          <w:rFonts w:ascii="Arial" w:hAnsi="Arial" w:cs="Arial"/>
          <w:bCs/>
          <w:sz w:val="22"/>
          <w:szCs w:val="22"/>
        </w:rPr>
        <w:t>(H</w:t>
      </w:r>
      <w:r>
        <w:rPr>
          <w:rFonts w:ascii="Arial" w:hAnsi="Arial" w:cs="Arial"/>
          <w:bCs/>
          <w:sz w:val="22"/>
          <w:szCs w:val="22"/>
        </w:rPr>
        <w:t>e</w:t>
      </w:r>
      <w:r w:rsidRPr="00AB28AA">
        <w:rPr>
          <w:rFonts w:ascii="Arial" w:hAnsi="Arial" w:cs="Arial"/>
          <w:bCs/>
          <w:sz w:val="22"/>
          <w:szCs w:val="22"/>
        </w:rPr>
        <w:t>ch</w:t>
      </w:r>
      <w:r>
        <w:rPr>
          <w:rFonts w:ascii="Arial" w:hAnsi="Arial" w:cs="Arial"/>
          <w:bCs/>
          <w:sz w:val="22"/>
          <w:szCs w:val="22"/>
        </w:rPr>
        <w:t>os</w:t>
      </w:r>
      <w:r w:rsidRPr="00AB28AA">
        <w:rPr>
          <w:rFonts w:ascii="Arial" w:hAnsi="Arial" w:cs="Arial"/>
          <w:bCs/>
          <w:sz w:val="22"/>
          <w:szCs w:val="22"/>
        </w:rPr>
        <w:t xml:space="preserve"> 19:11).</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Otro hecho interesante es su confrontación contra los poderes del ocultismo. Por lo escrito anteriormente podemos entender que esa ciudad rendía un culto muy influyente a Diana, no sólo eso, más aún Efeso era un</w:t>
      </w:r>
      <w:r>
        <w:rPr>
          <w:rFonts w:ascii="Arial" w:hAnsi="Arial" w:cs="Arial"/>
          <w:bCs/>
          <w:sz w:val="22"/>
          <w:szCs w:val="22"/>
        </w:rPr>
        <w:t xml:space="preserve"> centro de magia muy poderoso. </w:t>
      </w:r>
    </w:p>
    <w:p w:rsidR="00381A4F" w:rsidRDefault="00381A4F" w:rsidP="00381A4F">
      <w:pPr>
        <w:pStyle w:val="NormalWeb"/>
        <w:ind w:firstLine="708"/>
        <w:jc w:val="both"/>
        <w:rPr>
          <w:rFonts w:ascii="Arial" w:hAnsi="Arial" w:cs="Arial"/>
          <w:bCs/>
          <w:i/>
          <w:sz w:val="22"/>
          <w:szCs w:val="22"/>
        </w:rPr>
      </w:pPr>
      <w:r>
        <w:rPr>
          <w:rFonts w:ascii="Arial" w:hAnsi="Arial" w:cs="Arial"/>
          <w:bCs/>
          <w:sz w:val="22"/>
          <w:szCs w:val="22"/>
        </w:rPr>
        <w:t xml:space="preserve"> </w:t>
      </w:r>
      <w:r w:rsidRPr="00AB28AA">
        <w:rPr>
          <w:rFonts w:ascii="Arial" w:hAnsi="Arial" w:cs="Arial"/>
          <w:bCs/>
          <w:sz w:val="22"/>
          <w:szCs w:val="22"/>
        </w:rPr>
        <w:t>En Hechos 19:19 podemos leer que "muchos de los que habían practicado la magia trajeron los libros y los quemaron delante de todos; y hecha la cuenta de su valor, hallaron que era de cincuenta mil piezas de plata".</w:t>
      </w:r>
    </w:p>
    <w:p w:rsidR="00381A4F"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Como ya lo mencioné el templo de Diana estaba ubicado en Efeso y estaba en la lista de las Siete Maravillas del Mundo Antiguo; el ejemplo más sobresaliente y opulento de arquitectura en toda la ciudad. Durante todo el año se ofrecían ofrendas y sacrificios a aquel poder demoníaco.</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A través del ministerio de Pablo, "Sin embargo, reinó confusión. Los demonios que supuestamente estaban bajo su autoridad, ¡con simples pañuelos estaban siendo expulsados de las personas que habían oprimido durante años! </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Los magos, presumiblemente sus tropas élite, estaban desertando del reino de las tinieblas en grandes cantidades, para entrar al reino del "Jesús" a quien Pablo predicaba. ¡Nunca antes Diana había visto algo así! Sus ejércitos se retiraban caóticamente. Estaba perdiendo rápidamente la autoridad que sobre Efeso había mantenido por siglos. </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El poder de Diana estaba siendo neutralizado por el evangelio, de tal manera que la gente común y corriente empezó a darse cuenta. Dejaron de adorarla y ofrecerle sacrificios y no volvieron a comprar sus ídolos.</w:t>
      </w:r>
    </w:p>
    <w:p w:rsidR="00381A4F"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 xml:space="preserve"> Cuando finalizaban los dos años de ministerios de Pablo, a los plateros que fabricaban estos ídolos se les estaba derrumbando el negocio, así que protagonizaron una manifestación pública. Llenaron el inmenso anfiteatro y gritaron durante dos horas: "¡Grande es Diana de los efesios!" (Hechos 19:34)."</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Sería Juan apóstol escogido por Dios para llevar a cabo el ataque final. La historia posterior, y no el Libro de los Hechos, nos relata que unos cuantos años después de la salida de Pablo, Juan se trasladó a Éfeso y terminó allí su carrera.</w:t>
      </w:r>
    </w:p>
    <w:p w:rsidR="00381A4F"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 xml:space="preserve"> </w:t>
      </w:r>
      <w:r>
        <w:rPr>
          <w:rFonts w:ascii="Arial" w:hAnsi="Arial" w:cs="Arial"/>
          <w:bCs/>
          <w:sz w:val="22"/>
          <w:szCs w:val="22"/>
        </w:rPr>
        <w:t>U</w:t>
      </w:r>
      <w:r w:rsidRPr="00AB28AA">
        <w:rPr>
          <w:rFonts w:ascii="Arial" w:hAnsi="Arial" w:cs="Arial"/>
          <w:bCs/>
          <w:sz w:val="22"/>
          <w:szCs w:val="22"/>
        </w:rPr>
        <w:t>n reconocido historiador y profesor de la universidad de Yale, quien es especialista en la historia del Imperio Romano, ha escrito un tratado llamado "La cristianización del Imperio Romano, años 100-400 d.C." (Yale University Press). En este escrito argumenta que el factor principal en la conversión del Imperio Romano al cristianismo fue la expulsión de demonios.</w:t>
      </w:r>
    </w:p>
    <w:p w:rsidR="00381A4F" w:rsidRDefault="00381A4F" w:rsidP="00381A4F">
      <w:pPr>
        <w:pStyle w:val="NormalWeb"/>
        <w:ind w:firstLine="708"/>
        <w:jc w:val="both"/>
        <w:rPr>
          <w:rFonts w:ascii="Arial" w:hAnsi="Arial" w:cs="Arial"/>
          <w:bCs/>
          <w:i/>
          <w:sz w:val="22"/>
          <w:szCs w:val="22"/>
        </w:rPr>
      </w:pPr>
      <w:r>
        <w:rPr>
          <w:rFonts w:ascii="Arial" w:hAnsi="Arial" w:cs="Arial"/>
          <w:bCs/>
          <w:sz w:val="22"/>
          <w:szCs w:val="22"/>
        </w:rPr>
        <w:t>Un hecho que este historiador</w:t>
      </w:r>
      <w:r w:rsidRPr="00AB28AA">
        <w:rPr>
          <w:rFonts w:ascii="Arial" w:hAnsi="Arial" w:cs="Arial"/>
          <w:bCs/>
          <w:sz w:val="22"/>
          <w:szCs w:val="22"/>
        </w:rPr>
        <w:t xml:space="preserve"> relata corresponde a la historia del apóstol Juan y su enfrentamiento cara a cara con Diana de los efesios. MacMullen, citando fuentes históricas, dice que Juan, en cierta ocasión fue al templo de Diana y oró, </w:t>
      </w:r>
      <w:r w:rsidRPr="00306486">
        <w:rPr>
          <w:rFonts w:ascii="Arial" w:hAnsi="Arial" w:cs="Arial"/>
          <w:bCs/>
          <w:i/>
          <w:sz w:val="22"/>
          <w:szCs w:val="22"/>
        </w:rPr>
        <w:t>"Oh Dios...ante cuyo nombre todo ídolo, todo demonio y poder inmundo huyen: haz ahora que el demonio que está aquí (en este templo) huya ante tu nombre"...</w:t>
      </w:r>
      <w:r w:rsidRPr="00AB28AA">
        <w:rPr>
          <w:rFonts w:ascii="Arial" w:hAnsi="Arial" w:cs="Arial"/>
          <w:bCs/>
          <w:sz w:val="22"/>
          <w:szCs w:val="22"/>
        </w:rPr>
        <w:t xml:space="preserve"> Y mientras Juan seguía diciendo esto, de repente el altar (de Diana) se partió en muchos pedazos...y la mitad del templo se cayó".</w:t>
      </w:r>
    </w:p>
    <w:p w:rsidR="00372AFC" w:rsidRDefault="00381A4F" w:rsidP="00381A4F">
      <w:pPr>
        <w:pStyle w:val="NormalWeb"/>
        <w:ind w:firstLine="708"/>
        <w:jc w:val="both"/>
        <w:rPr>
          <w:rFonts w:ascii="Arial" w:hAnsi="Arial" w:cs="Arial"/>
          <w:bCs/>
          <w:sz w:val="22"/>
          <w:szCs w:val="22"/>
        </w:rPr>
      </w:pPr>
      <w:r>
        <w:rPr>
          <w:rFonts w:ascii="Arial" w:hAnsi="Arial" w:cs="Arial"/>
          <w:bCs/>
          <w:sz w:val="22"/>
          <w:szCs w:val="22"/>
        </w:rPr>
        <w:t>E</w:t>
      </w:r>
      <w:r w:rsidRPr="00AB28AA">
        <w:rPr>
          <w:rFonts w:ascii="Arial" w:hAnsi="Arial" w:cs="Arial"/>
          <w:bCs/>
          <w:sz w:val="22"/>
          <w:szCs w:val="22"/>
        </w:rPr>
        <w:t xml:space="preserve">l choque de poderes y la guerra espiritual es también testificada por los escritos apócrifos. En los Hechos de Juan se narra un interesante episodio en el ministerio de estos apóstoles, cuando el poder de Dios destruyó el templo de Artemisa (Diana) en Éfeso. </w:t>
      </w:r>
    </w:p>
    <w:p w:rsidR="00381A4F"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 xml:space="preserve">En su oración Juan declara: </w:t>
      </w:r>
      <w:r w:rsidRPr="00306486">
        <w:rPr>
          <w:rFonts w:ascii="Arial" w:hAnsi="Arial" w:cs="Arial"/>
          <w:bCs/>
          <w:i/>
          <w:sz w:val="22"/>
          <w:szCs w:val="22"/>
        </w:rPr>
        <w:t xml:space="preserve">"Oh Dios, quien eres Dios por sobre todos los que se llaman dioses; y no obstante eres rechazado hasta este día en la ciudad de los efesios; quien me pusiste en la mente venir hasta este lugar, del cual nunca pensé; quien condena toda forma de adoración, convirtiendo a los hombres a ti; a cuyo nombre todo ídolo huye, y cada demonio y todo poder inmundo; ahora haz que a tu </w:t>
      </w:r>
      <w:r w:rsidRPr="00306486">
        <w:rPr>
          <w:rFonts w:ascii="Arial" w:hAnsi="Arial" w:cs="Arial"/>
          <w:bCs/>
          <w:i/>
          <w:sz w:val="22"/>
          <w:szCs w:val="22"/>
        </w:rPr>
        <w:lastRenderedPageBreak/>
        <w:t>Nombre huya el demonio que está aquí, el engañador de esta multitud; y muestra tu misericordia en este lugar, porque ellos han sido extraviados</w:t>
      </w:r>
      <w:r>
        <w:rPr>
          <w:rFonts w:ascii="Arial" w:hAnsi="Arial" w:cs="Arial"/>
          <w:bCs/>
          <w:sz w:val="22"/>
          <w:szCs w:val="22"/>
        </w:rPr>
        <w:t>.</w:t>
      </w:r>
      <w:r w:rsidRPr="00306486">
        <w:rPr>
          <w:rFonts w:ascii="Arial" w:hAnsi="Arial" w:cs="Arial"/>
          <w:bCs/>
          <w:sz w:val="22"/>
          <w:szCs w:val="22"/>
        </w:rPr>
        <w:t xml:space="preserve"> </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El relato continúa diciendo que mientras Juan oraba de esa forma, el altar de Artemisa se rompió en pedazos, y todas las ofrendas se cayeron por el piso al igual que varias otras imágenes que estaban sobre el altar. Casi medio templo se vino abajo y un sacerdote murió al desplomarse parte del techo. El resultado fue un gran temor y la conversión de todos los presentes.</w:t>
      </w:r>
    </w:p>
    <w:p w:rsidR="00381A4F" w:rsidRPr="00306486"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"Más o menos unos cincuenta años después de este suceso, casi nadie en Imperio Romano adoraba ya a Diana. Su culto quedó reducido a una mera sombra de lo que había sido antes que Pablo y Juan fueran a Éfeso. La ciudad de Éfeso se convirtió en el centro mundial del cristianismo durante los siguientes doscientos años."</w:t>
      </w:r>
    </w:p>
    <w:p w:rsidR="00381A4F" w:rsidRDefault="00381A4F" w:rsidP="00381A4F">
      <w:pPr>
        <w:pStyle w:val="NormalWeb"/>
        <w:ind w:firstLine="708"/>
        <w:jc w:val="both"/>
        <w:rPr>
          <w:rFonts w:ascii="Arial" w:hAnsi="Arial" w:cs="Arial"/>
          <w:bCs/>
          <w:i/>
          <w:sz w:val="22"/>
          <w:szCs w:val="22"/>
        </w:rPr>
      </w:pPr>
      <w:r>
        <w:rPr>
          <w:rFonts w:ascii="Arial" w:hAnsi="Arial" w:cs="Arial"/>
          <w:bCs/>
          <w:sz w:val="22"/>
          <w:szCs w:val="22"/>
        </w:rPr>
        <w:t>Reconstituyendo el armado nos encontramos con que de la reina Semiramis, dependen Inanna, de Sumerria, la cual está íntimamente relacionada con todo lo concerniente al erotismo y los espíritus de lascivia, sexualidad y homosexualismo. Isthar, de Asiria y Babilonia, también llamada “Señora de las batallas” la cual tiene potestad espiritual sobre la idolatría, el gobierno y la esclavitud. Y, finalmente, está Astarte, en Canaán, rotulada como “Reina de las estrellas”, la cual tiene ingerencia en el ocultismo, la adivinación, la masonería y el humanismo.</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No habían pasado muchos años cuando comenzaron a proclamarse algunos hombres como "señores" sobre el pueblo de Dios, tomando el sitio del Espíritu Santo; en vez de conquistar por medios espirituales y verdaderos -como lo habían hecho en los primeros días-, éstos empezaron a sustituir la verdad e implantar sus propias ideas y métodos. </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Se comenzaron a hacer intentos por unir el paganismo con la cristiandad, inclusive en los días cuando el Nuevo Testamento era escrito, porque Pablo menciona que el misterio </w:t>
      </w:r>
      <w:r>
        <w:rPr>
          <w:rFonts w:ascii="Arial" w:hAnsi="Arial" w:cs="Arial"/>
          <w:bCs/>
          <w:sz w:val="22"/>
          <w:szCs w:val="22"/>
        </w:rPr>
        <w:t>de iniquidad ya está obrando (2</w:t>
      </w:r>
      <w:r w:rsidRPr="00AB28AA">
        <w:rPr>
          <w:rFonts w:ascii="Arial" w:hAnsi="Arial" w:cs="Arial"/>
          <w:bCs/>
          <w:sz w:val="22"/>
          <w:szCs w:val="22"/>
        </w:rPr>
        <w:t xml:space="preserve"> Tes</w:t>
      </w:r>
      <w:r>
        <w:rPr>
          <w:rFonts w:ascii="Arial" w:hAnsi="Arial" w:cs="Arial"/>
          <w:bCs/>
          <w:sz w:val="22"/>
          <w:szCs w:val="22"/>
        </w:rPr>
        <w:t>alonicenses</w:t>
      </w:r>
      <w:r w:rsidRPr="00AB28AA">
        <w:rPr>
          <w:rFonts w:ascii="Arial" w:hAnsi="Arial" w:cs="Arial"/>
          <w:bCs/>
          <w:sz w:val="22"/>
          <w:szCs w:val="22"/>
        </w:rPr>
        <w:t xml:space="preserve"> 2:7). </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Él nos previene que ha de venir una apostasía y que muchos apostatarán de la fe, escuchando a espíritus de err</w:t>
      </w:r>
      <w:r>
        <w:rPr>
          <w:rFonts w:ascii="Arial" w:hAnsi="Arial" w:cs="Arial"/>
          <w:bCs/>
          <w:sz w:val="22"/>
          <w:szCs w:val="22"/>
        </w:rPr>
        <w:t>or y a doctrinas de demonios (2</w:t>
      </w:r>
      <w:r w:rsidRPr="00AB28AA">
        <w:rPr>
          <w:rFonts w:ascii="Arial" w:hAnsi="Arial" w:cs="Arial"/>
          <w:bCs/>
          <w:sz w:val="22"/>
          <w:szCs w:val="22"/>
        </w:rPr>
        <w:t xml:space="preserve"> Tim</w:t>
      </w:r>
      <w:r>
        <w:rPr>
          <w:rFonts w:ascii="Arial" w:hAnsi="Arial" w:cs="Arial"/>
          <w:bCs/>
          <w:sz w:val="22"/>
          <w:szCs w:val="22"/>
        </w:rPr>
        <w:t>oteo</w:t>
      </w:r>
      <w:r w:rsidRPr="00AB28AA">
        <w:rPr>
          <w:rFonts w:ascii="Arial" w:hAnsi="Arial" w:cs="Arial"/>
          <w:bCs/>
          <w:sz w:val="22"/>
          <w:szCs w:val="22"/>
        </w:rPr>
        <w:t xml:space="preserve"> 4</w:t>
      </w:r>
      <w:r>
        <w:rPr>
          <w:rFonts w:ascii="Arial" w:hAnsi="Arial" w:cs="Arial"/>
          <w:bCs/>
          <w:sz w:val="22"/>
          <w:szCs w:val="22"/>
        </w:rPr>
        <w:t>:</w:t>
      </w:r>
      <w:r w:rsidRPr="00AB28AA">
        <w:rPr>
          <w:rFonts w:ascii="Arial" w:hAnsi="Arial" w:cs="Arial"/>
          <w:bCs/>
          <w:sz w:val="22"/>
          <w:szCs w:val="22"/>
        </w:rPr>
        <w:t>1</w:t>
      </w:r>
      <w:r>
        <w:rPr>
          <w:rFonts w:ascii="Arial" w:hAnsi="Arial" w:cs="Arial"/>
          <w:bCs/>
          <w:sz w:val="22"/>
          <w:szCs w:val="22"/>
        </w:rPr>
        <w:t>)</w:t>
      </w:r>
      <w:r w:rsidRPr="00AB28AA">
        <w:rPr>
          <w:rFonts w:ascii="Arial" w:hAnsi="Arial" w:cs="Arial"/>
          <w:bCs/>
          <w:sz w:val="22"/>
          <w:szCs w:val="22"/>
        </w:rPr>
        <w:t xml:space="preserve"> Para el tiempo en que Judas escribió el libro que lleva su nombre, le fue necesario amonestar al pueblo a que </w:t>
      </w:r>
      <w:r w:rsidRPr="00872C2F">
        <w:rPr>
          <w:rFonts w:ascii="Arial" w:hAnsi="Arial" w:cs="Arial"/>
          <w:bCs/>
          <w:i/>
          <w:sz w:val="22"/>
          <w:szCs w:val="22"/>
        </w:rPr>
        <w:t>"luchen tenazmente por la fe que ha sido una vez dada a los santos, porque algunos hombres se habían metido disimuladamente y estaban tratando de cambiar la verdad que había sido dada por Cristo y los apóstoles, por falsedades (Jud</w:t>
      </w:r>
      <w:r>
        <w:rPr>
          <w:rFonts w:ascii="Arial" w:hAnsi="Arial" w:cs="Arial"/>
          <w:bCs/>
          <w:i/>
          <w:sz w:val="22"/>
          <w:szCs w:val="22"/>
        </w:rPr>
        <w:t>as</w:t>
      </w:r>
      <w:r w:rsidRPr="00872C2F">
        <w:rPr>
          <w:rFonts w:ascii="Arial" w:hAnsi="Arial" w:cs="Arial"/>
          <w:bCs/>
          <w:i/>
          <w:sz w:val="22"/>
          <w:szCs w:val="22"/>
        </w:rPr>
        <w:t xml:space="preserve"> 1:34).</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El cristianismo se encontró frente a frente con el paganismo de Babilonia establecido en diversas formas en el Imperio romano. Aquellos cristianos rehusaron tener algo que ver con esas costumbres y creencias. Como resultado de esto, sufrieron muchas persecuciones. </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Demasiados cristianos fueron acusados falsamente, arrojados a los leones, quemados en estacas y torturados en muchas otras formas. Pero después comenzaron grandes cambios a sucederse. El emperador de Roma profesó haberse convertido. </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Se dieron órdenes imperiales por toda Roma para que las persecuciones cesaran. Se dieron grandes honores a los obispos. La Iglesia comenzó a recibir aceptación y poder. ¡Pero se tenía que paga</w:t>
      </w:r>
      <w:r>
        <w:rPr>
          <w:rFonts w:ascii="Arial" w:hAnsi="Arial" w:cs="Arial"/>
          <w:bCs/>
          <w:sz w:val="22"/>
          <w:szCs w:val="22"/>
        </w:rPr>
        <w:t>r un alto precio por todo esto!</w:t>
      </w:r>
    </w:p>
    <w:p w:rsidR="00372AFC" w:rsidRDefault="00381A4F" w:rsidP="00372AFC">
      <w:pPr>
        <w:pStyle w:val="NormalWeb"/>
        <w:ind w:firstLine="708"/>
        <w:jc w:val="both"/>
        <w:rPr>
          <w:rFonts w:ascii="Arial" w:hAnsi="Arial" w:cs="Arial"/>
          <w:bCs/>
          <w:sz w:val="22"/>
          <w:szCs w:val="22"/>
        </w:rPr>
      </w:pPr>
      <w:r w:rsidRPr="00AB28AA">
        <w:rPr>
          <w:rFonts w:ascii="Arial" w:hAnsi="Arial" w:cs="Arial"/>
          <w:bCs/>
          <w:sz w:val="22"/>
          <w:szCs w:val="22"/>
        </w:rPr>
        <w:t>Se hicieron muchas concesiones al paganismo. En vez de que se separara la "Iglesia" del mundo, ésta se hizo parte de él. El emperador, mostrando favoritismo, demandó un sitio de preeminencia en la iglesia, puesto que en el paganismo los emperadores eran considerados como dioses. De ahí en adelante, comenzaron a surgir mezclas de paganismo con cristiandad, como lo saben todos los historiadores.</w:t>
      </w:r>
    </w:p>
    <w:p w:rsidR="00381A4F" w:rsidRPr="00372AFC" w:rsidRDefault="00381A4F" w:rsidP="00372AFC">
      <w:pPr>
        <w:pStyle w:val="NormalWeb"/>
        <w:ind w:firstLine="708"/>
        <w:jc w:val="both"/>
        <w:rPr>
          <w:rFonts w:ascii="Arial" w:hAnsi="Arial" w:cs="Arial"/>
          <w:bCs/>
          <w:sz w:val="22"/>
          <w:szCs w:val="22"/>
        </w:rPr>
      </w:pPr>
      <w:r w:rsidRPr="00AB28AA">
        <w:rPr>
          <w:rFonts w:ascii="Arial" w:hAnsi="Arial" w:cs="Arial"/>
          <w:bCs/>
          <w:sz w:val="22"/>
          <w:szCs w:val="22"/>
        </w:rPr>
        <w:t>Tan alarmante como pueda parecer, el mismo paganismo que se originó en Babilonia y se había ya esparcido por las naciones, fue simplemente mezclado con el cristianismo -especialmente en Roma. Esta mezcla produjo lo que hoy en día se conoce como la Iglesia Católica Romana,</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lastRenderedPageBreak/>
        <w:t>Pero la que una vez fue conocida como la "Iglesia", abandonó su fe origi</w:t>
      </w:r>
      <w:r>
        <w:rPr>
          <w:rFonts w:ascii="Arial" w:hAnsi="Arial" w:cs="Arial"/>
          <w:bCs/>
          <w:sz w:val="22"/>
          <w:szCs w:val="22"/>
        </w:rPr>
        <w:t>nal en el tercer y cuarto siglo</w:t>
      </w:r>
      <w:r w:rsidRPr="00AB28AA">
        <w:rPr>
          <w:rFonts w:ascii="Arial" w:hAnsi="Arial" w:cs="Arial"/>
          <w:bCs/>
          <w:sz w:val="22"/>
          <w:szCs w:val="22"/>
        </w:rPr>
        <w:t xml:space="preserve"> y cayó en la gran apostasía que los apóstoles habían anunciado. Cuando vino esta "apostasía" se mezcló mucho paganismo en medio de la cristiandad. </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Se aceptaban en la Iglesia a paganos no convertidos y en numerosos casos se les permitía continuar muchos de sus ritos y costumbres paganos sin restricción alguna; en ocasiones se hacían algunos cambios con el fin de que estas creencias paganas parecieran simi</w:t>
      </w:r>
      <w:r>
        <w:rPr>
          <w:rFonts w:ascii="Arial" w:hAnsi="Arial" w:cs="Arial"/>
          <w:bCs/>
          <w:sz w:val="22"/>
          <w:szCs w:val="22"/>
        </w:rPr>
        <w:t>lares a una doctrina cristiana.</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Uno de los mejores ejemplos de esta clase de paganismo lo podemos tener en la forma en que la iglesia profesante permitía a los paganos el continuar el culto a la diosa madre ¡solamente con una poca diferencia y con otro nombre! </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Había muchos paganos que se sentían atraídos al cristianismo, pero era tan fuerte en sus mentes la adoración a la diosa madre, que no la querían abandonar. Entonces los líderes de la Iglesia buscaron una similitud en la cristiandad con el culto de los idólatras paganos para poder atraerlos en gran número y así añadirlos a ella. </w:t>
      </w:r>
    </w:p>
    <w:p w:rsidR="00381A4F"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 xml:space="preserve">¿Pero a quién podrían usar para reemplazar a la diosa madre del paganismo? Pues claro que a María, la madre de Jesús; era la persona más lógica que podían escoger. ¿Por qué, entonces, no permitir que los paganos continuaran sus oraciones y devociones a su diosa, </w:t>
      </w:r>
      <w:r>
        <w:rPr>
          <w:rFonts w:ascii="Arial" w:hAnsi="Arial" w:cs="Arial"/>
          <w:bCs/>
          <w:sz w:val="22"/>
          <w:szCs w:val="22"/>
        </w:rPr>
        <w:t>llamándola con el nombre de Ma</w:t>
      </w:r>
      <w:r w:rsidRPr="00AB28AA">
        <w:rPr>
          <w:rFonts w:ascii="Arial" w:hAnsi="Arial" w:cs="Arial"/>
          <w:bCs/>
          <w:sz w:val="22"/>
          <w:szCs w:val="22"/>
        </w:rPr>
        <w:t>ría, en lugar de los nombres anteriores con los cuales ellos la conocían? Esto le daba al culto idólatra de los paganos la "apariencia" de cristianismo y de esta forma, ambos bandos podían estar satisfechos e incorporarse así a la Iglesia romana.</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Y es esto exactamente lo que sucedió. Poco a poco, el culto y doctrinas que habían sido asociados con la madre pagana, vinieron a ser aplicados a María. Así, el culto pagano de la "madre" continuó dispersándose d</w:t>
      </w:r>
      <w:r>
        <w:rPr>
          <w:rFonts w:ascii="Arial" w:hAnsi="Arial" w:cs="Arial"/>
          <w:bCs/>
          <w:sz w:val="22"/>
          <w:szCs w:val="22"/>
        </w:rPr>
        <w:t xml:space="preserve">entro de la Iglesia profesante. </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Es obvio que este culto a María no era sólo la veneración que se merece la más bendita entre las mujeres, la madre humana del divino Salvador, sino que, al contrario, no era más que una continuación del viejo culto pagano a la madre. Porque a pesar de que María, la madre de Jesús, era una buena mujer, dedicada y temerosa de Dios, y fue escogida especialmente para engendrar el cuerpo de nuestro Salvador, no fue nunca considerada como una persona divina o como diosa por </w:t>
      </w:r>
      <w:r>
        <w:rPr>
          <w:rFonts w:ascii="Arial" w:hAnsi="Arial" w:cs="Arial"/>
          <w:bCs/>
          <w:sz w:val="22"/>
          <w:szCs w:val="22"/>
        </w:rPr>
        <w:t>la verdadera Iglesia primitiva.</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Ninguno de los apóstoles, ni Jesús mismo, dieron alguna vez a entender que se debería venerar a María. Como lo indica la "Enciclopedia Británica", durante los primeros siglos de la Iglesia no fue puesto ningún énfasis en María.' No fue sino hasta la época de Constantino, la primera parte del siglo iv, cuando alguien empezó a ver a María como a una diosa. </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Pero aun durante ese período, tal idolatría era denunciada por la Iglesia, lo cual es evidente en las palabras de Epifanio, quien denunció a ciertas mujeres de Tiro, Arabia y otros sitios por rendir culto a María como a una diosa verdadera y hacerle ofrendas en su capilla.</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 Pero unos años más tarde, el culto a María no solamente era permitido por lo que es actualmente conocida como la Iglesia Católica, sino que vino a ser una de sus doctrinas principales y lo</w:t>
      </w:r>
      <w:r>
        <w:rPr>
          <w:rFonts w:ascii="Arial" w:hAnsi="Arial" w:cs="Arial"/>
          <w:bCs/>
          <w:sz w:val="22"/>
          <w:szCs w:val="22"/>
        </w:rPr>
        <w:t xml:space="preserve"> continúa siendo hasta hoy día.</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Cuando se tienen creencias durante siglos, por lo general no es fácil abandonarlas. De modo que cuando llegó la apostasía, líderes de la iglesia de Éfeso razonaron que si permitían a los paganos continuar su adoración a la diosa-madre, los podrían atraer a la "iglesia". Así, entonces, en Éfeso se incorporó el culto a la diosa pagana y se mezcló con el cristianismo. </w:t>
      </w:r>
    </w:p>
    <w:p w:rsidR="00381A4F"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Se sustituyó el nombre de Diana por el de María y los paganos continuaron orando a la diosa-madre. Conservaron sus ídolos con la imagen de ella y la iglesia profesante permitió que los adorasen junto con Cristo. Pero no es mezclando de esta forma el cristianismo con el paganismo el camino de Dios para ganar convertidos.</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lastRenderedPageBreak/>
        <w:t>Cuando Pablo llegó a Éfeso todavía no se había infiltrado el paganismo. La gente era verdaderamente convertida y en esos días al convertirse al cristianismo destruían las imágenes de la diosa-madre. ¡Cuán trágico fue que esta iglesia aceptara y aún adoptara la idolatría abominable de la diosa-madre disfrazándola bajo el hábito de la cristiandad!</w:t>
      </w:r>
    </w:p>
    <w:p w:rsidR="00381A4F"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 xml:space="preserve"> Finalmente, cuando el culto a María se hizo una doctrina oficial de la Iglesia Católica, en el año 431 d. de C., fue precisamente en el Concilio de Éfeso, la ciudad donde Diana había sido vencida por el apóstol Juan, donde empezó el más perverso de los cultos idolátricos. </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Otro sitio desde donde el culto a María se fortaleció fue Alejandría (Egipto). Aquí la diosa - madre era conocida bajo el nombre de Isis. Cuando el cristianismo se propagó hasta Alejandría, se hicieron convenios similares a los que se habían adoptado en Roma y Éfeso.</w:t>
      </w:r>
    </w:p>
    <w:p w:rsidR="00381A4F"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 xml:space="preserve"> El culto idólatra-pagano a la madre fue cuidadosamente inyectado a la "cristiandad" por los teólogos de la iglesia en dicha ciudad. Ahora, el simple hecho de que haya sido en ciudades como Alejandría, Éfeso y Roma donde la idolatría pagana se mezcló primeramente con la cristiandad, muestra de manera definitiva la continuación directa del antiguo paganismo.</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Por ejemplo, María es frecuentemente llamada "la Madonna", esta expresión es la traducción de uno de los títulos por los cuales la diosa babilónica era conocida, y Nimrod vino a ser conocido como Baal. El título de su esposa, la divinidad femenina, sería el equivalente a Baalti. </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En castellano esta palabra equivale a "mi Señora"; en latín, Mea Domina, y en italiano, en una forma bien conocida, es Madonna.</w:t>
      </w:r>
      <w:r>
        <w:rPr>
          <w:rFonts w:ascii="Arial" w:hAnsi="Arial" w:cs="Arial"/>
          <w:bCs/>
          <w:sz w:val="22"/>
          <w:szCs w:val="22"/>
        </w:rPr>
        <w:t xml:space="preserve"> </w:t>
      </w:r>
      <w:r w:rsidRPr="00AB28AA">
        <w:rPr>
          <w:rFonts w:ascii="Arial" w:hAnsi="Arial" w:cs="Arial"/>
          <w:bCs/>
          <w:sz w:val="22"/>
          <w:szCs w:val="22"/>
        </w:rPr>
        <w:t>Entre los fenicios, la madre-diosa era conocida como "Nuestra Señora de los Mares" y aún este título se aplica a María a pesar de que no hay absolutamente ninguna conexión entre Ma</w:t>
      </w:r>
      <w:r>
        <w:rPr>
          <w:rFonts w:ascii="Arial" w:hAnsi="Arial" w:cs="Arial"/>
          <w:bCs/>
          <w:sz w:val="22"/>
          <w:szCs w:val="22"/>
        </w:rPr>
        <w:t>ría y el mar en los evangelios.</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Las Escrituras claramente indican que sólo hay un mediador entre Dios y los hombres, Jesucristo hombre (I Tim. 2:5). A pesar de esto, el catolicismo romano enseña que María también es "mediadora", y es por esto que las oraciones a ella forman una parte muy importante en el culto católico. </w:t>
      </w:r>
    </w:p>
    <w:p w:rsidR="00381A4F"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¿Pero cómo fue que María vino a ser conocida como "Mediadora"? Nuevamente tenemos la influencia del paganismo, pues la madre-diosa de Babilonia tenía nombres como "Milita", que significa "la mediadora".</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Otro título que proviene del paganismo y fue aplicado a María es el de "Reina del Cielo". Como vimos anteriormente éste título lo poseía la diosa-madre pagana que era adorada siglos antes de que María siquiera hubiera nacido. En este contexto, es interesante notar que actualmente las mujeres de Paphos (Chipre), hacen ofrendas a la virgen María, como reina del cielo, en las ruinas</w:t>
      </w:r>
      <w:r>
        <w:rPr>
          <w:rFonts w:ascii="Arial" w:hAnsi="Arial" w:cs="Arial"/>
          <w:bCs/>
          <w:sz w:val="22"/>
          <w:szCs w:val="22"/>
        </w:rPr>
        <w:t xml:space="preserve"> del antiguo templo de Astarté.</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Como hemos visto, el nombre de la diosa-madre en Egipto era Isis y su hijo Horus (Osiris). Pues bien, uno de los títulos por los cuales Isis era conocida también, era el de "Madre de Dios". Más tarde este título fue aplicado a María por los teólogos de Alejandría. Nuevamente este era un intento obvio para hacer aparentar a la cristiandad semejante al viejo paganismo con la adoración a su diosa.</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 Bien sabemos que María era la madre de Jesús, pero solamente en el sentido de su naturaleza humana. El título católico y el significado original de éste trascendieron y pusieron a la sencilla y humilde madre del Señor en una posición exaltada ajena al Nuevo Testamento. Y en la misma forma se sigue instruyen</w:t>
      </w:r>
      <w:r>
        <w:rPr>
          <w:rFonts w:ascii="Arial" w:hAnsi="Arial" w:cs="Arial"/>
          <w:bCs/>
          <w:sz w:val="22"/>
          <w:szCs w:val="22"/>
        </w:rPr>
        <w:t>do a los católicos actualmente.</w:t>
      </w:r>
    </w:p>
    <w:p w:rsidR="00381A4F"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El culto a Isis no fue limitado a Egipto. Se introdujo en Roma en el año 80 a. de C. cuando Sulla fundó un colegio isiaco allí. Y para mostrar hasta qué punto estaba mezclado el paganismo con la "cristiandad" romana, necesitamos solamente mencionar -el hecho de que Isis era adorada en un templo "que estaba situado en las colinas vaticanas, donde hoy está localizada la Basílica de san Pedro, el centro de la Iglesia que adora a la "madre de Dios" en aquella forma.</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lastRenderedPageBreak/>
        <w:t xml:space="preserve">Aquí encontramos que los títulos "reina del cielo", "nuestra señora de los mares", "mediadora", "madonna", "madre de Dios" y otros más -que antes se atribuían a la diosa-madre pagana- fueron poco a poco aplicados a María. </w:t>
      </w:r>
    </w:p>
    <w:p w:rsidR="00381A4F"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Tales títulos indican claramente que el supuesto culto a María de hoy es en realidad una continuación del culto a la diosa pagana. Pero existen todavía más pruebas que se pueden observar en la forma en que se representa a María bajo la Iglesia apóstata.</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Tan bien fijada en la mente pagana estaba la imagen de la diosa-madre con el niño en los brazos, que cuando los días de la apostasía llegaron, "la antigua estampa de Isis y de Horus fue finalmente aceptada, no solamente entre la opinión popular, sino por sanción episcopal, como el retrato de la virgen y su hijo". </w:t>
      </w:r>
    </w:p>
    <w:p w:rsidR="00381A4F"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Se adjuntaron representaciones de Isis y su hijo en un marco de flores. Esta práctica también fue aplicada a María, quien casi siempre es mostrada en la misma forma, como bien lo saben los estudiantes del arte medieval.</w:t>
      </w:r>
    </w:p>
    <w:p w:rsidR="00381A4F"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Esto prueba más aún que el culto a María no es más que el antiguo culto popular a la diosa-madre pagana y se puede confirmar notando los títulos que se le confirieron a María así como la forma ritual de sus cultos. La diosa egipcia Isis era frecuentemente representada como parada en la "Luna creciente" con "doce" estrellas alrededor de su cabeza. Incluso esto fue adoptado para María, pues en casi todas las iglesias católicas se pueden ver cuadros de</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La idolatría a María es una sutil adaptación receptiva bajo la cual permanece la adoración a la Reina del Cielo. Al perder su poder después de las confrontaciones de los apóstoles Pablo y Juan, la Reina del Cielo necesitaba otro disfraz.</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 ¿Han alguna vez observado como las imágenes de la virgen María en Latinoamérica, especialmente la Virgen de Guadalupe, Nuestra Señora María Reina de Los Ángeles, La Virgen de Chiquinquira conocida en Venezuela como 'La Chinita', La Virgen de la Merced, La Virgen de la Caridad del Cobre, la Virgen de la Candelaria de Bolivia y otras más", todas éstas, en su mayoría paradas sobre la luna creciente, el símbolo de la diosa lunar? </w:t>
      </w:r>
    </w:p>
    <w:p w:rsidR="00381A4F"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De hecho, uno de los títulos que se le ha otorgado es el de la 'Reina del Cielo'. Es interesante que en la puerta principal a la entrada del Vaticano se encuentra una estatua de porte natural de "Diana de los Efesios", la diosa de los muchos senos."</w:t>
      </w:r>
    </w:p>
    <w:p w:rsidR="00381A4F"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El culto a la virgen - madre ha creado un curioso fenómeno en todos los países y en especial en América Latina. Actualmente el Vaticano tiene registrados más de 2800 nombres que corresponden a las imágenes representantes de María.</w:t>
      </w:r>
    </w:p>
    <w:p w:rsidR="00381A4F"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Continúa el Dr. Torres: "Vírgenes de todo color de piel desde negras hasta rubias. Algunas pobres, otras suntuosamente vestidas en regalías de oro y piedras preciosas. Nada similar a la verdadera madre de Jesús, la cual era una joven sencilla y piadosa, probablemente con rasgos mediterráneos. El Cristo-paganismo es fácilmente detectable pues por lo general la imagen de la milagrosa o aparecida virgen es IDENTICA a la imagen de la diosa venerada por los indígenas o moradores de la región."</w:t>
      </w:r>
    </w:p>
    <w:p w:rsidR="00372AFC" w:rsidRDefault="00381A4F" w:rsidP="00372AFC">
      <w:pPr>
        <w:pStyle w:val="NormalWeb"/>
        <w:ind w:firstLine="708"/>
        <w:jc w:val="both"/>
        <w:rPr>
          <w:rFonts w:ascii="Arial" w:hAnsi="Arial" w:cs="Arial"/>
          <w:bCs/>
          <w:sz w:val="22"/>
          <w:szCs w:val="22"/>
        </w:rPr>
      </w:pPr>
      <w:r w:rsidRPr="00AB28AA">
        <w:rPr>
          <w:rFonts w:ascii="Arial" w:hAnsi="Arial" w:cs="Arial"/>
          <w:bCs/>
          <w:sz w:val="22"/>
          <w:szCs w:val="22"/>
        </w:rPr>
        <w:t>En Latinoamérica se ha producido un simbiosis muy particular ya que se unieron tres elementos muy complejos tanto natural como espiritualmente:</w:t>
      </w:r>
      <w:r>
        <w:rPr>
          <w:rFonts w:ascii="Arial" w:hAnsi="Arial" w:cs="Arial"/>
          <w:bCs/>
          <w:sz w:val="22"/>
          <w:szCs w:val="22"/>
        </w:rPr>
        <w:t xml:space="preserve"> </w:t>
      </w:r>
      <w:r w:rsidRPr="00AB28AA">
        <w:rPr>
          <w:rFonts w:ascii="Arial" w:hAnsi="Arial" w:cs="Arial"/>
          <w:bCs/>
          <w:sz w:val="22"/>
          <w:szCs w:val="22"/>
        </w:rPr>
        <w:t>a. El e</w:t>
      </w:r>
      <w:r>
        <w:rPr>
          <w:rFonts w:ascii="Arial" w:hAnsi="Arial" w:cs="Arial"/>
          <w:bCs/>
          <w:sz w:val="22"/>
          <w:szCs w:val="22"/>
        </w:rPr>
        <w:t xml:space="preserve">spíritu de "La Reina del Cielo" </w:t>
      </w:r>
      <w:r w:rsidRPr="00AB28AA">
        <w:rPr>
          <w:rFonts w:ascii="Arial" w:hAnsi="Arial" w:cs="Arial"/>
          <w:bCs/>
          <w:sz w:val="22"/>
          <w:szCs w:val="22"/>
        </w:rPr>
        <w:t>b. La co</w:t>
      </w:r>
      <w:r>
        <w:rPr>
          <w:rFonts w:ascii="Arial" w:hAnsi="Arial" w:cs="Arial"/>
          <w:bCs/>
          <w:sz w:val="22"/>
          <w:szCs w:val="22"/>
        </w:rPr>
        <w:t xml:space="preserve">smogonía indígena pre-hispánica </w:t>
      </w:r>
      <w:r w:rsidRPr="00AB28AA">
        <w:rPr>
          <w:rFonts w:ascii="Arial" w:hAnsi="Arial" w:cs="Arial"/>
          <w:bCs/>
          <w:sz w:val="22"/>
          <w:szCs w:val="22"/>
        </w:rPr>
        <w:t>c. Los elementos paganos de la religión Católica Romana</w:t>
      </w:r>
      <w:r>
        <w:rPr>
          <w:rFonts w:ascii="Arial" w:hAnsi="Arial" w:cs="Arial"/>
          <w:bCs/>
          <w:i/>
          <w:sz w:val="22"/>
          <w:szCs w:val="22"/>
        </w:rPr>
        <w:t xml:space="preserve"> </w:t>
      </w:r>
      <w:r w:rsidRPr="00AB28AA">
        <w:rPr>
          <w:rFonts w:ascii="Arial" w:hAnsi="Arial" w:cs="Arial"/>
          <w:bCs/>
          <w:sz w:val="22"/>
          <w:szCs w:val="22"/>
        </w:rPr>
        <w:t>La llegada de los invasores españoles provoca cambios dra</w:t>
      </w:r>
      <w:r>
        <w:rPr>
          <w:rFonts w:ascii="Arial" w:hAnsi="Arial" w:cs="Arial"/>
          <w:bCs/>
          <w:sz w:val="22"/>
          <w:szCs w:val="22"/>
        </w:rPr>
        <w:t>máticos en la estructura nativa.</w:t>
      </w:r>
    </w:p>
    <w:p w:rsidR="00372AFC" w:rsidRDefault="00372AFC" w:rsidP="00372AFC">
      <w:pPr>
        <w:pStyle w:val="NormalWeb"/>
        <w:ind w:firstLine="708"/>
        <w:jc w:val="both"/>
        <w:rPr>
          <w:rFonts w:ascii="Arial" w:hAnsi="Arial" w:cs="Arial"/>
          <w:bCs/>
          <w:sz w:val="22"/>
          <w:szCs w:val="22"/>
        </w:rPr>
      </w:pPr>
      <w:r>
        <w:rPr>
          <w:rFonts w:ascii="Arial" w:hAnsi="Arial" w:cs="Arial"/>
          <w:bCs/>
          <w:sz w:val="22"/>
          <w:szCs w:val="22"/>
        </w:rPr>
        <w:t xml:space="preserve">a - </w:t>
      </w:r>
      <w:r w:rsidR="00381A4F" w:rsidRPr="00AB28AA">
        <w:rPr>
          <w:rFonts w:ascii="Arial" w:hAnsi="Arial" w:cs="Arial"/>
          <w:bCs/>
          <w:sz w:val="22"/>
          <w:szCs w:val="22"/>
        </w:rPr>
        <w:t>Características Sociales</w:t>
      </w:r>
      <w:r w:rsidR="00381A4F">
        <w:rPr>
          <w:rFonts w:ascii="Arial" w:hAnsi="Arial" w:cs="Arial"/>
          <w:bCs/>
          <w:i/>
          <w:sz w:val="22"/>
          <w:szCs w:val="22"/>
        </w:rPr>
        <w:t xml:space="preserve"> </w:t>
      </w:r>
      <w:r w:rsidR="00381A4F" w:rsidRPr="00AB28AA">
        <w:rPr>
          <w:rFonts w:ascii="Arial" w:hAnsi="Arial" w:cs="Arial"/>
          <w:bCs/>
          <w:sz w:val="22"/>
          <w:szCs w:val="22"/>
        </w:rPr>
        <w:t>En primer lugar, a nivel social, se provoca una brecha entre las dos clases sociales iniciales; los españoles y los nativos. Ambos grupos sentían desagrado por el otro y esta actit</w:t>
      </w:r>
      <w:r>
        <w:rPr>
          <w:rFonts w:ascii="Arial" w:hAnsi="Arial" w:cs="Arial"/>
          <w:bCs/>
          <w:sz w:val="22"/>
          <w:szCs w:val="22"/>
        </w:rPr>
        <w:t>ud seguiría hasta el día de hoy</w:t>
      </w:r>
      <w:r w:rsidR="00381A4F" w:rsidRPr="00372AFC">
        <w:rPr>
          <w:rFonts w:ascii="Arial" w:hAnsi="Arial" w:cs="Arial"/>
          <w:bCs/>
          <w:sz w:val="22"/>
          <w:szCs w:val="22"/>
        </w:rPr>
        <w:t xml:space="preserve"> </w:t>
      </w:r>
    </w:p>
    <w:p w:rsidR="00381A4F" w:rsidRPr="00372AFC" w:rsidRDefault="00381A4F" w:rsidP="00372AFC">
      <w:pPr>
        <w:pStyle w:val="NormalWeb"/>
        <w:ind w:firstLine="708"/>
        <w:jc w:val="both"/>
        <w:rPr>
          <w:rFonts w:ascii="Arial" w:hAnsi="Arial" w:cs="Arial"/>
          <w:bCs/>
          <w:sz w:val="22"/>
          <w:szCs w:val="22"/>
        </w:rPr>
      </w:pPr>
      <w:r w:rsidRPr="00372AFC">
        <w:rPr>
          <w:rFonts w:ascii="Arial" w:hAnsi="Arial" w:cs="Arial"/>
          <w:bCs/>
          <w:sz w:val="22"/>
          <w:szCs w:val="22"/>
        </w:rPr>
        <w:lastRenderedPageBreak/>
        <w:t>En segundo lugar, se forma una clase intermedia de la relación de españoles e indígenas, los mestizos. Este último grupo no lograba encajar con ninguno de los otros grupos sociales. Por último hacen su aparición los criollos, grupo social conformado por los españoles nacidos en estas tierras nuevas.</w:t>
      </w:r>
    </w:p>
    <w:p w:rsidR="00381A4F"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b. Características Espirituales</w:t>
      </w:r>
      <w:r>
        <w:rPr>
          <w:rFonts w:ascii="Arial" w:hAnsi="Arial" w:cs="Arial"/>
          <w:bCs/>
          <w:i/>
          <w:sz w:val="22"/>
          <w:szCs w:val="22"/>
        </w:rPr>
        <w:t xml:space="preserve"> </w:t>
      </w:r>
      <w:r w:rsidRPr="00AB28AA">
        <w:rPr>
          <w:rFonts w:ascii="Arial" w:hAnsi="Arial" w:cs="Arial"/>
          <w:bCs/>
          <w:sz w:val="22"/>
          <w:szCs w:val="22"/>
        </w:rPr>
        <w:t xml:space="preserve">Al hablar de la cosmovisión del hombre andino actual, hablamos de la vivencia de un pueblo que desde hace cuatro siglos se llama cristiano y que ha incorporado muchos elementos simbólicos y éticos de origen occidental. Sin embargo, en medio de esta impresionante innovación, hasta el día de hoy persiste una visión particularmente andina del orden natural y social. Cinco siglos de represión ciertamente lograron hacer desaparecer bastantes de elementos de la antigua cosmovisión; pero muchos otros persisten de </w:t>
      </w:r>
      <w:r>
        <w:rPr>
          <w:rFonts w:ascii="Arial" w:hAnsi="Arial" w:cs="Arial"/>
          <w:bCs/>
          <w:sz w:val="22"/>
          <w:szCs w:val="22"/>
        </w:rPr>
        <w:t>forma más o me</w:t>
      </w:r>
      <w:r w:rsidRPr="00AB28AA">
        <w:rPr>
          <w:rFonts w:ascii="Arial" w:hAnsi="Arial" w:cs="Arial"/>
          <w:bCs/>
          <w:sz w:val="22"/>
          <w:szCs w:val="22"/>
        </w:rPr>
        <w:t>nos clandestina y los nuevos elementos se han ido reacomodando dentro de una lógica esencialmente diferente de la lógica occidental.</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Por ejemplo los aymaras y los quechuas bolivianos y peruanos llaman generalmente la atención a esta divinidad Pachamama, término que impropiamente es traducido al español por Madre Tierra. Los mismos indios la llaman a veces Santa Tierra; otras veces, por sincretismo, Wirjen Pachamama, lo que equivale a "Madre Tierra Virgen".</w:t>
      </w:r>
    </w:p>
    <w:p w:rsidR="00381A4F"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 xml:space="preserve"> Por fin muy raras veces, en especial en la región de Charazani, los quechuas la designan como Ilunpaka, lo que quiere decir "pura" en su idioma.</w:t>
      </w:r>
      <w:r>
        <w:rPr>
          <w:rFonts w:ascii="Arial" w:hAnsi="Arial" w:cs="Arial"/>
          <w:bCs/>
          <w:i/>
          <w:sz w:val="22"/>
          <w:szCs w:val="22"/>
        </w:rPr>
        <w:t xml:space="preserve"> </w:t>
      </w:r>
      <w:r w:rsidRPr="00AB28AA">
        <w:rPr>
          <w:rFonts w:ascii="Arial" w:hAnsi="Arial" w:cs="Arial"/>
          <w:bCs/>
          <w:sz w:val="22"/>
          <w:szCs w:val="22"/>
        </w:rPr>
        <w:t>La figura de la Pacha Mama, muy importante en el contexto aymara, no dejó de serlo ya en el mundo hispanizado, más aún, con la amalgamación de la religión católica en medio.</w:t>
      </w:r>
    </w:p>
    <w:p w:rsidR="00381A4F"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Los últimos 10 años se ha desarrollado un enfoque de oración persistente en torno a lo que se llamó "La Ventana 10/40". Este espacio geográfico es un rectángulo, en forma de ventana, frecuentemente llamado "El Cinturón Resistente". La ventana se extiende desde el Oeste África al Este Asia, desde el grado diez hasta al grado cuarenta al norte del ecuador. En este espacio geográfico se encontraban los más grandes grupos Musulmanes, Hindúes, y Budistas - billones de almas espiritualmente empobrecidos.</w:t>
      </w:r>
    </w:p>
    <w:p w:rsidR="00381A4F"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El poder que ejercía la Reina del Cielo en esta región fue quebrándose le</w:t>
      </w:r>
      <w:r>
        <w:rPr>
          <w:rFonts w:ascii="Arial" w:hAnsi="Arial" w:cs="Arial"/>
          <w:bCs/>
          <w:sz w:val="22"/>
          <w:szCs w:val="22"/>
        </w:rPr>
        <w:t>ntamente, siendo originalmente:</w:t>
      </w:r>
      <w:r w:rsidRPr="00AB28AA">
        <w:rPr>
          <w:rFonts w:ascii="Arial" w:hAnsi="Arial" w:cs="Arial"/>
          <w:bCs/>
          <w:sz w:val="22"/>
          <w:szCs w:val="22"/>
        </w:rPr>
        <w:t xml:space="preserve"> el lugar con l</w:t>
      </w:r>
      <w:r>
        <w:rPr>
          <w:rFonts w:ascii="Arial" w:hAnsi="Arial" w:cs="Arial"/>
          <w:bCs/>
          <w:sz w:val="22"/>
          <w:szCs w:val="22"/>
        </w:rPr>
        <w:t xml:space="preserve">os países menos evangelizados, </w:t>
      </w:r>
      <w:r w:rsidRPr="00AB28AA">
        <w:rPr>
          <w:rFonts w:ascii="Arial" w:hAnsi="Arial" w:cs="Arial"/>
          <w:bCs/>
          <w:sz w:val="22"/>
          <w:szCs w:val="22"/>
        </w:rPr>
        <w:t>un lugar con predomini</w:t>
      </w:r>
      <w:r>
        <w:rPr>
          <w:rFonts w:ascii="Arial" w:hAnsi="Arial" w:cs="Arial"/>
          <w:bCs/>
          <w:sz w:val="22"/>
          <w:szCs w:val="22"/>
        </w:rPr>
        <w:t xml:space="preserve">o de tres bloques religiosos, </w:t>
      </w:r>
      <w:r w:rsidRPr="00AB28AA">
        <w:rPr>
          <w:rFonts w:ascii="Arial" w:hAnsi="Arial" w:cs="Arial"/>
          <w:bCs/>
          <w:sz w:val="22"/>
          <w:szCs w:val="22"/>
        </w:rPr>
        <w:t>un lugar</w:t>
      </w:r>
      <w:r>
        <w:rPr>
          <w:rFonts w:ascii="Arial" w:hAnsi="Arial" w:cs="Arial"/>
          <w:bCs/>
          <w:sz w:val="22"/>
          <w:szCs w:val="22"/>
        </w:rPr>
        <w:t xml:space="preserve"> la predominancia de pobreza, </w:t>
      </w:r>
      <w:r w:rsidRPr="00AB28AA">
        <w:rPr>
          <w:rFonts w:ascii="Arial" w:hAnsi="Arial" w:cs="Arial"/>
          <w:bCs/>
          <w:sz w:val="22"/>
          <w:szCs w:val="22"/>
        </w:rPr>
        <w:t xml:space="preserve">un lugar con </w:t>
      </w:r>
      <w:r>
        <w:rPr>
          <w:rFonts w:ascii="Arial" w:hAnsi="Arial" w:cs="Arial"/>
          <w:bCs/>
          <w:sz w:val="22"/>
          <w:szCs w:val="22"/>
        </w:rPr>
        <w:t xml:space="preserve">gran variedad etnolingüística, </w:t>
      </w:r>
      <w:r w:rsidRPr="00AB28AA">
        <w:rPr>
          <w:rFonts w:ascii="Arial" w:hAnsi="Arial" w:cs="Arial"/>
          <w:bCs/>
          <w:sz w:val="22"/>
          <w:szCs w:val="22"/>
        </w:rPr>
        <w:t>un espacio con 17.000 ciudades no alcanzadas</w:t>
      </w:r>
      <w:r>
        <w:rPr>
          <w:rFonts w:ascii="Arial" w:hAnsi="Arial" w:cs="Arial"/>
          <w:bCs/>
          <w:sz w:val="22"/>
          <w:szCs w:val="22"/>
        </w:rPr>
        <w:t>.</w:t>
      </w:r>
    </w:p>
    <w:p w:rsidR="00381A4F"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En la década de los 90 se empezó a "atacar" con intercesión de alto nivel a los gobiernos espirituales de estos 17000 grupos culturales "no alcanzados" por el Evangelio. Ninguno de ellos tenía un solo testimonio de Cristo en su comunidad. El gran movimiento de oración, fue abrir los cielos que de la Ventana 10/40 para la predicación del Evangelio. La esperanza de tres billones y medios de personas, estaba en juego.</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Después de este largo proceso de oración y de una lucha estratégica en varios niveles el resultado que se empieza a vislumbrar al empezar el siglo 21 es maravilloso. De los 17000 grupos culturales no alcanzados, el Señor a través de su pueblo logró alcanzar a 16800. Hoy existen cerca de 140 millones de chinos convertidos </w:t>
      </w:r>
      <w:r>
        <w:rPr>
          <w:rFonts w:ascii="Arial" w:hAnsi="Arial" w:cs="Arial"/>
          <w:bCs/>
          <w:sz w:val="22"/>
          <w:szCs w:val="22"/>
        </w:rPr>
        <w:t>a Jesús y cada día se convierten</w:t>
      </w:r>
      <w:r w:rsidRPr="00AB28AA">
        <w:rPr>
          <w:rFonts w:ascii="Arial" w:hAnsi="Arial" w:cs="Arial"/>
          <w:bCs/>
          <w:sz w:val="22"/>
          <w:szCs w:val="22"/>
        </w:rPr>
        <w:t xml:space="preserve"> en esta nación 30.000 personas a Cristo". </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El líder máximo del Budismo Tibetano, el Dalai Lama, recientemente en el año 98 habló a los sacerdotes de su culto en el Japón con gran preocupación en su congreso anual. El tema del congreso fue "Qué haremos por los líderes budistas que se convierten al cristianismo". </w:t>
      </w:r>
    </w:p>
    <w:p w:rsidR="00381A4F" w:rsidRDefault="00381A4F" w:rsidP="00381A4F">
      <w:pPr>
        <w:pStyle w:val="NormalWeb"/>
        <w:ind w:firstLine="708"/>
        <w:jc w:val="both"/>
        <w:rPr>
          <w:rFonts w:ascii="Arial" w:hAnsi="Arial" w:cs="Arial"/>
          <w:bCs/>
          <w:i/>
          <w:sz w:val="22"/>
          <w:szCs w:val="22"/>
        </w:rPr>
      </w:pPr>
      <w:r w:rsidRPr="00AB28AA">
        <w:rPr>
          <w:rFonts w:ascii="Arial" w:hAnsi="Arial" w:cs="Arial"/>
          <w:bCs/>
          <w:sz w:val="22"/>
          <w:szCs w:val="22"/>
        </w:rPr>
        <w:t>Cada día 25 y 30 personas se convierten a C</w:t>
      </w:r>
      <w:r>
        <w:rPr>
          <w:rFonts w:ascii="Arial" w:hAnsi="Arial" w:cs="Arial"/>
          <w:bCs/>
          <w:sz w:val="22"/>
          <w:szCs w:val="22"/>
        </w:rPr>
        <w:t xml:space="preserve">risto en India y China. </w:t>
      </w:r>
      <w:r w:rsidRPr="00AB28AA">
        <w:rPr>
          <w:rFonts w:ascii="Arial" w:hAnsi="Arial" w:cs="Arial"/>
          <w:bCs/>
          <w:sz w:val="22"/>
          <w:szCs w:val="22"/>
        </w:rPr>
        <w:t>Jesucristo mismo se les está apareciendo personalmente a gran cantidad de líderes mahometanos, llevándolos a la conversión a El extraordinariamente" ... "En Argelia, Jesús se les apareció a todos los habitantes de la villa Bugía, todos se convirtieron a Cristo".</w:t>
      </w:r>
    </w:p>
    <w:p w:rsidR="00381A4F" w:rsidRDefault="00381A4F" w:rsidP="00381A4F">
      <w:pPr>
        <w:pStyle w:val="NormalWeb"/>
        <w:ind w:firstLine="708"/>
        <w:jc w:val="both"/>
        <w:rPr>
          <w:rFonts w:ascii="Arial" w:hAnsi="Arial" w:cs="Arial"/>
          <w:bCs/>
          <w:i/>
          <w:sz w:val="22"/>
          <w:szCs w:val="22"/>
        </w:rPr>
      </w:pPr>
      <w:r>
        <w:rPr>
          <w:rFonts w:ascii="Arial" w:hAnsi="Arial" w:cs="Arial"/>
          <w:bCs/>
          <w:sz w:val="22"/>
          <w:szCs w:val="22"/>
        </w:rPr>
        <w:t>Lo que llamamos la</w:t>
      </w:r>
      <w:r w:rsidRPr="00AB28AA">
        <w:rPr>
          <w:rFonts w:ascii="Arial" w:hAnsi="Arial" w:cs="Arial"/>
          <w:bCs/>
          <w:sz w:val="22"/>
          <w:szCs w:val="22"/>
        </w:rPr>
        <w:t xml:space="preserve"> Ventana 40/70 es un área geográfica situada entre los grados 40 y 70 al norte de la línea ecuatorial. Se extiende de la punta occidental de Irlanda a la punta e Siberia. Cubre doce zonas de tiempo de la hora solar del meridiano desde Greenwich hasta el meridiano internacional de cambio de </w:t>
      </w:r>
      <w:r w:rsidRPr="00AB28AA">
        <w:rPr>
          <w:rFonts w:ascii="Arial" w:hAnsi="Arial" w:cs="Arial"/>
          <w:bCs/>
          <w:sz w:val="22"/>
          <w:szCs w:val="22"/>
        </w:rPr>
        <w:lastRenderedPageBreak/>
        <w:t>fecha. En un lado, las olas del Océano Atlántico pasan por la Bahía de Vizcaya y al otro lado las olas del Océano Pacífico ondulan por el Mar de Bering.</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En la ventana 40/70 se encuentra Europa, Eurasia el Mediterráneo del norte, Rusia, Armenia, los Balcanes, Turquía, la llamada Zona Turca, las ciudades de la antigua Unión Soviética, el antiguo Camino de Seda que corre de Grecia a China, Mongolia, la Provincia Xinjiang de China, Korea del Norte, la isla Hokkaido de Japón, para nombrar algunas de las regiones geográficas increíblemente importantes.</w:t>
      </w:r>
    </w:p>
    <w:p w:rsidR="00381A4F" w:rsidRDefault="00381A4F" w:rsidP="00381A4F">
      <w:pPr>
        <w:pStyle w:val="NormalWeb"/>
        <w:ind w:firstLine="708"/>
        <w:jc w:val="both"/>
        <w:rPr>
          <w:rFonts w:ascii="Arial" w:hAnsi="Arial" w:cs="Arial"/>
          <w:bCs/>
          <w:i/>
          <w:sz w:val="22"/>
          <w:szCs w:val="22"/>
        </w:rPr>
      </w:pPr>
      <w:r>
        <w:rPr>
          <w:rFonts w:ascii="Arial" w:hAnsi="Arial" w:cs="Arial"/>
          <w:bCs/>
          <w:i/>
          <w:sz w:val="22"/>
          <w:szCs w:val="22"/>
        </w:rPr>
        <w:t xml:space="preserve"> </w:t>
      </w:r>
      <w:r w:rsidRPr="00AB28AA">
        <w:rPr>
          <w:rFonts w:ascii="Arial" w:hAnsi="Arial" w:cs="Arial"/>
          <w:bCs/>
          <w:sz w:val="22"/>
          <w:szCs w:val="22"/>
        </w:rPr>
        <w:t>La Ventana 40/70 es el área más grande del cristianismo en letargo hoy día. La Ventana 40/70 contiene más cristianos que no son salvos que cualquier otra parte del mundo.</w:t>
      </w:r>
      <w:r>
        <w:rPr>
          <w:rFonts w:ascii="Arial" w:hAnsi="Arial" w:cs="Arial"/>
          <w:bCs/>
          <w:i/>
          <w:sz w:val="22"/>
          <w:szCs w:val="22"/>
        </w:rPr>
        <w:t xml:space="preserve"> </w:t>
      </w:r>
      <w:r w:rsidRPr="00AB28AA">
        <w:rPr>
          <w:rFonts w:ascii="Arial" w:hAnsi="Arial" w:cs="Arial"/>
          <w:bCs/>
          <w:sz w:val="22"/>
          <w:szCs w:val="22"/>
        </w:rPr>
        <w:t>La Ventana 40/70 es el corazón del Islam turco que no es árabe, el cual recibe mucho poder espiritual de la Diosa de la Luna, una de las manifestaciones de la Reina del Cielo.</w:t>
      </w:r>
    </w:p>
    <w:p w:rsidR="00372AFC"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Suiza, considerada por muchos como el centro de las finanzas mundial, está en la Ventana 40/70 y muchos están discerniendo una relación estrecha entre la Reina del Cielo y el espíritu de Mammón.</w:t>
      </w:r>
      <w:r>
        <w:rPr>
          <w:rFonts w:ascii="Arial" w:hAnsi="Arial" w:cs="Arial"/>
          <w:bCs/>
          <w:i/>
          <w:sz w:val="22"/>
          <w:szCs w:val="22"/>
        </w:rPr>
        <w:t xml:space="preserve"> </w:t>
      </w:r>
      <w:r w:rsidRPr="00AB28AA">
        <w:rPr>
          <w:rFonts w:ascii="Arial" w:hAnsi="Arial" w:cs="Arial"/>
          <w:bCs/>
          <w:sz w:val="22"/>
          <w:szCs w:val="22"/>
        </w:rPr>
        <w:t xml:space="preserve">La Ventana 40/70 es la sede de las Naciones unidas en Bruselas, Bélgica en donde la promoción de la adoración de "Gaia" o la Tierra Madre se ha hecho muy conocida por la Nueva Era. </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También la Ventana 40/70 es el sitio de muchos principios nuevos de Dios: El Huerto de Edén, el Monte Ararat, Ur de los Caldeos, Antioquia, Wintwwenberg, Aldersgate, y otros. Creemos en otro nuevo comienzo por empezar en la Ventana 40/70.</w:t>
      </w:r>
    </w:p>
    <w:p w:rsidR="00381A4F" w:rsidRDefault="00381A4F" w:rsidP="00381A4F">
      <w:pPr>
        <w:pStyle w:val="NormalWeb"/>
        <w:ind w:firstLine="708"/>
        <w:jc w:val="both"/>
        <w:rPr>
          <w:rFonts w:ascii="Arial" w:hAnsi="Arial" w:cs="Arial"/>
          <w:sz w:val="22"/>
          <w:szCs w:val="22"/>
        </w:rPr>
      </w:pPr>
      <w:r w:rsidRPr="00AB28AA">
        <w:rPr>
          <w:rFonts w:ascii="Arial" w:hAnsi="Arial" w:cs="Arial"/>
          <w:bCs/>
          <w:sz w:val="22"/>
          <w:szCs w:val="22"/>
        </w:rPr>
        <w:t>Los próximos años son sumamente expectante</w:t>
      </w:r>
      <w:r>
        <w:rPr>
          <w:rFonts w:ascii="Arial" w:hAnsi="Arial" w:cs="Arial"/>
          <w:bCs/>
          <w:sz w:val="22"/>
          <w:szCs w:val="22"/>
        </w:rPr>
        <w:t xml:space="preserve">s por las siguientes razones: </w:t>
      </w:r>
      <w:r w:rsidRPr="00AB28AA">
        <w:rPr>
          <w:rFonts w:ascii="Arial" w:hAnsi="Arial" w:cs="Arial"/>
          <w:bCs/>
          <w:sz w:val="22"/>
          <w:szCs w:val="22"/>
        </w:rPr>
        <w:t>Cuando hablamos de "La Reina del Cielo" de ninguna manera nos referimos a la virgen María, sino al espíritu i</w:t>
      </w:r>
      <w:r>
        <w:rPr>
          <w:rFonts w:ascii="Arial" w:hAnsi="Arial" w:cs="Arial"/>
          <w:bCs/>
          <w:sz w:val="22"/>
          <w:szCs w:val="22"/>
        </w:rPr>
        <w:t>nmundo que está</w:t>
      </w:r>
      <w:r w:rsidRPr="00AB28AA">
        <w:rPr>
          <w:rFonts w:ascii="Arial" w:hAnsi="Arial" w:cs="Arial"/>
          <w:bCs/>
          <w:sz w:val="22"/>
          <w:szCs w:val="22"/>
        </w:rPr>
        <w:t xml:space="preserve"> detrás de la forma idolátrica de culto.</w:t>
      </w:r>
      <w:r w:rsidRPr="00AB28AA">
        <w:rPr>
          <w:rFonts w:ascii="Arial" w:hAnsi="Arial" w:cs="Arial"/>
          <w:sz w:val="22"/>
          <w:szCs w:val="22"/>
        </w:rPr>
        <w:t xml:space="preserve"> </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Hoy día la iglesia está recupera</w:t>
      </w:r>
      <w:r>
        <w:rPr>
          <w:rFonts w:ascii="Arial" w:hAnsi="Arial" w:cs="Arial"/>
          <w:bCs/>
          <w:sz w:val="22"/>
          <w:szCs w:val="22"/>
        </w:rPr>
        <w:t>n</w:t>
      </w:r>
      <w:r w:rsidRPr="00AB28AA">
        <w:rPr>
          <w:rFonts w:ascii="Arial" w:hAnsi="Arial" w:cs="Arial"/>
          <w:bCs/>
          <w:sz w:val="22"/>
          <w:szCs w:val="22"/>
        </w:rPr>
        <w:t>do su visión de gobierno a través de la Intercesión estratégic</w:t>
      </w:r>
      <w:r>
        <w:rPr>
          <w:rFonts w:ascii="Arial" w:hAnsi="Arial" w:cs="Arial"/>
          <w:bCs/>
          <w:sz w:val="22"/>
          <w:szCs w:val="22"/>
        </w:rPr>
        <w:t xml:space="preserve">a. </w:t>
      </w:r>
      <w:r w:rsidRPr="00AB28AA">
        <w:rPr>
          <w:rFonts w:ascii="Arial" w:hAnsi="Arial" w:cs="Arial"/>
          <w:bCs/>
          <w:sz w:val="22"/>
          <w:szCs w:val="22"/>
        </w:rPr>
        <w:t>Los movimientos de intercesión son cada vez más comunes y frecuentes, lo que está llevando a niveles de confr</w:t>
      </w:r>
      <w:r>
        <w:rPr>
          <w:rFonts w:ascii="Arial" w:hAnsi="Arial" w:cs="Arial"/>
          <w:bCs/>
          <w:sz w:val="22"/>
          <w:szCs w:val="22"/>
        </w:rPr>
        <w:t>ontación que antes no había.</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La recuperación del ministerio Apostólico y Profético está entregando la cobertura necesaria para enfrentar lo</w:t>
      </w:r>
      <w:r>
        <w:rPr>
          <w:rFonts w:ascii="Arial" w:hAnsi="Arial" w:cs="Arial"/>
          <w:bCs/>
          <w:sz w:val="22"/>
          <w:szCs w:val="22"/>
        </w:rPr>
        <w:t xml:space="preserve">s principados más elevados. </w:t>
      </w:r>
      <w:r w:rsidRPr="00AB28AA">
        <w:rPr>
          <w:rFonts w:ascii="Arial" w:hAnsi="Arial" w:cs="Arial"/>
          <w:bCs/>
          <w:sz w:val="22"/>
          <w:szCs w:val="22"/>
        </w:rPr>
        <w:t xml:space="preserve">El discernimiento y la investigación territorial están siendo desarrollada por intercesores especializados que están proyectando las cargas y objetivos </w:t>
      </w:r>
      <w:r>
        <w:rPr>
          <w:rFonts w:ascii="Arial" w:hAnsi="Arial" w:cs="Arial"/>
          <w:bCs/>
          <w:sz w:val="22"/>
          <w:szCs w:val="22"/>
        </w:rPr>
        <w:t xml:space="preserve">de oración en todo el mundo. </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Dios que no quiere que ninguno perezca, y dado que el gobierno de</w:t>
      </w:r>
      <w:r>
        <w:rPr>
          <w:rFonts w:ascii="Arial" w:hAnsi="Arial" w:cs="Arial"/>
          <w:bCs/>
          <w:sz w:val="22"/>
          <w:szCs w:val="22"/>
        </w:rPr>
        <w:t xml:space="preserve"> la Reina del Cielo ha mantenido </w:t>
      </w:r>
      <w:r w:rsidRPr="00AB28AA">
        <w:rPr>
          <w:rFonts w:ascii="Arial" w:hAnsi="Arial" w:cs="Arial"/>
          <w:bCs/>
          <w:sz w:val="22"/>
          <w:szCs w:val="22"/>
        </w:rPr>
        <w:t>a los incrédulos en la oscuridad espiritual, las estrateg</w:t>
      </w:r>
      <w:r>
        <w:rPr>
          <w:rFonts w:ascii="Arial" w:hAnsi="Arial" w:cs="Arial"/>
          <w:bCs/>
          <w:sz w:val="22"/>
          <w:szCs w:val="22"/>
        </w:rPr>
        <w:t>i</w:t>
      </w:r>
      <w:r w:rsidRPr="00AB28AA">
        <w:rPr>
          <w:rFonts w:ascii="Arial" w:hAnsi="Arial" w:cs="Arial"/>
          <w:bCs/>
          <w:sz w:val="22"/>
          <w:szCs w:val="22"/>
        </w:rPr>
        <w:t>a</w:t>
      </w:r>
      <w:r>
        <w:rPr>
          <w:rFonts w:ascii="Arial" w:hAnsi="Arial" w:cs="Arial"/>
          <w:bCs/>
          <w:sz w:val="22"/>
          <w:szCs w:val="22"/>
        </w:rPr>
        <w:t>s</w:t>
      </w:r>
      <w:r w:rsidRPr="00AB28AA">
        <w:rPr>
          <w:rFonts w:ascii="Arial" w:hAnsi="Arial" w:cs="Arial"/>
          <w:bCs/>
          <w:sz w:val="22"/>
          <w:szCs w:val="22"/>
        </w:rPr>
        <w:t xml:space="preserve"> de este principado están sal</w:t>
      </w:r>
      <w:r>
        <w:rPr>
          <w:rFonts w:ascii="Arial" w:hAnsi="Arial" w:cs="Arial"/>
          <w:bCs/>
          <w:sz w:val="22"/>
          <w:szCs w:val="22"/>
        </w:rPr>
        <w:t>iendo a luz como nunca antes.</w:t>
      </w:r>
    </w:p>
    <w:p w:rsidR="00381A4F" w:rsidRDefault="00381A4F" w:rsidP="00381A4F">
      <w:pPr>
        <w:pStyle w:val="NormalWeb"/>
        <w:ind w:firstLine="708"/>
        <w:jc w:val="both"/>
        <w:rPr>
          <w:rFonts w:ascii="Arial" w:hAnsi="Arial" w:cs="Arial"/>
          <w:bCs/>
          <w:sz w:val="22"/>
          <w:szCs w:val="22"/>
        </w:rPr>
      </w:pPr>
      <w:r w:rsidRPr="00AB28AA">
        <w:rPr>
          <w:rFonts w:ascii="Arial" w:hAnsi="Arial" w:cs="Arial"/>
          <w:bCs/>
          <w:sz w:val="22"/>
          <w:szCs w:val="22"/>
        </w:rPr>
        <w:t xml:space="preserve">La reina del cielo no es otra que </w:t>
      </w:r>
      <w:r w:rsidRPr="0035194B">
        <w:rPr>
          <w:rFonts w:ascii="Arial" w:hAnsi="Arial" w:cs="Arial"/>
          <w:bCs/>
          <w:i/>
          <w:sz w:val="22"/>
          <w:szCs w:val="22"/>
        </w:rPr>
        <w:t>la gran ramera, la que está sentad</w:t>
      </w:r>
      <w:r>
        <w:rPr>
          <w:rFonts w:ascii="Arial" w:hAnsi="Arial" w:cs="Arial"/>
          <w:bCs/>
          <w:i/>
          <w:sz w:val="22"/>
          <w:szCs w:val="22"/>
        </w:rPr>
        <w:t>a sobre muchas aguas</w:t>
      </w:r>
      <w:r w:rsidRPr="00AB28AA">
        <w:rPr>
          <w:rFonts w:ascii="Arial" w:hAnsi="Arial" w:cs="Arial"/>
          <w:bCs/>
          <w:sz w:val="22"/>
          <w:szCs w:val="22"/>
        </w:rPr>
        <w:t xml:space="preserve"> de Apocalipsis 17. ¿Qué son las "aguas"? </w:t>
      </w:r>
      <w:r w:rsidRPr="0035194B">
        <w:rPr>
          <w:rFonts w:ascii="Arial" w:hAnsi="Arial" w:cs="Arial"/>
          <w:bCs/>
          <w:i/>
          <w:sz w:val="22"/>
          <w:szCs w:val="22"/>
        </w:rPr>
        <w:t>Las aguas que has visto, donde se sienta la ramera, son pueblos, m</w:t>
      </w:r>
      <w:r>
        <w:rPr>
          <w:rFonts w:ascii="Arial" w:hAnsi="Arial" w:cs="Arial"/>
          <w:bCs/>
          <w:i/>
          <w:sz w:val="22"/>
          <w:szCs w:val="22"/>
        </w:rPr>
        <w:t>uchedumbres, naciones y lenguas</w:t>
      </w:r>
      <w:r w:rsidRPr="0035194B">
        <w:rPr>
          <w:rFonts w:ascii="Arial" w:hAnsi="Arial" w:cs="Arial"/>
          <w:bCs/>
          <w:i/>
          <w:sz w:val="22"/>
          <w:szCs w:val="22"/>
        </w:rPr>
        <w:t xml:space="preserve"> (Apocalipsis 17:15).</w:t>
      </w:r>
      <w:r w:rsidRPr="0035194B">
        <w:rPr>
          <w:rFonts w:ascii="Arial" w:hAnsi="Arial" w:cs="Arial"/>
          <w:i/>
          <w:sz w:val="22"/>
          <w:szCs w:val="22"/>
        </w:rPr>
        <w:t xml:space="preserve"> </w:t>
      </w:r>
      <w:r>
        <w:rPr>
          <w:rFonts w:ascii="Arial" w:hAnsi="Arial" w:cs="Arial"/>
          <w:bCs/>
          <w:i/>
          <w:sz w:val="22"/>
          <w:szCs w:val="22"/>
        </w:rPr>
        <w:t xml:space="preserve"> </w:t>
      </w:r>
      <w:r w:rsidRPr="00AB28AA">
        <w:rPr>
          <w:rFonts w:ascii="Arial" w:hAnsi="Arial" w:cs="Arial"/>
          <w:bCs/>
          <w:sz w:val="22"/>
          <w:szCs w:val="22"/>
        </w:rPr>
        <w:t>El tiempo de recuperar el espacio perdido ha llegado, estamos en el Kairos más maravilloso de Dios para nuestra generación.</w:t>
      </w:r>
    </w:p>
    <w:p w:rsidR="00372AFC" w:rsidRDefault="00372AFC" w:rsidP="00372AFC">
      <w:pPr>
        <w:pStyle w:val="NormalWeb"/>
        <w:ind w:firstLine="708"/>
        <w:jc w:val="center"/>
        <w:rPr>
          <w:rFonts w:ascii="Arial" w:hAnsi="Arial" w:cs="Arial"/>
          <w:bCs/>
          <w:sz w:val="22"/>
          <w:szCs w:val="22"/>
        </w:rPr>
      </w:pPr>
      <w:r>
        <w:rPr>
          <w:rFonts w:ascii="Arial" w:hAnsi="Arial" w:cs="Arial"/>
          <w:bCs/>
          <w:sz w:val="22"/>
          <w:szCs w:val="22"/>
        </w:rPr>
        <w:t xml:space="preserve">Comentarios o consultas a </w:t>
      </w:r>
      <w:hyperlink r:id="rId8" w:history="1">
        <w:r w:rsidRPr="009F51C9">
          <w:rPr>
            <w:rStyle w:val="Hipervnculo"/>
            <w:rFonts w:ascii="Arial" w:hAnsi="Arial" w:cs="Arial"/>
            <w:bCs/>
            <w:sz w:val="22"/>
            <w:szCs w:val="22"/>
          </w:rPr>
          <w:t>tiempodevictoria@hotmail.com</w:t>
        </w:r>
      </w:hyperlink>
    </w:p>
    <w:p w:rsidR="00372AFC" w:rsidRDefault="00372AFC" w:rsidP="00372AFC">
      <w:pPr>
        <w:pStyle w:val="NormalWeb"/>
        <w:ind w:firstLine="708"/>
        <w:jc w:val="center"/>
        <w:rPr>
          <w:rFonts w:ascii="Arial" w:hAnsi="Arial" w:cs="Arial"/>
          <w:bCs/>
          <w:sz w:val="22"/>
          <w:szCs w:val="22"/>
        </w:rPr>
      </w:pPr>
    </w:p>
    <w:p w:rsidR="00372AFC" w:rsidRPr="00372AFC" w:rsidRDefault="00372AFC" w:rsidP="00372AFC">
      <w:pPr>
        <w:pStyle w:val="NormalWeb"/>
        <w:ind w:firstLine="708"/>
        <w:jc w:val="center"/>
        <w:rPr>
          <w:rFonts w:ascii="Arial Black" w:hAnsi="Arial Black" w:cs="Arial"/>
          <w:b/>
          <w:bCs/>
          <w:i/>
          <w:color w:val="FF0000"/>
          <w:sz w:val="48"/>
          <w:szCs w:val="48"/>
        </w:rPr>
      </w:pPr>
      <w:r>
        <w:rPr>
          <w:rFonts w:ascii="Arial Black" w:hAnsi="Arial Black" w:cs="Arial"/>
          <w:b/>
          <w:bCs/>
          <w:color w:val="FF0000"/>
          <w:sz w:val="48"/>
          <w:szCs w:val="48"/>
        </w:rPr>
        <w:t>*****</w:t>
      </w:r>
      <w:bookmarkStart w:id="0" w:name="_GoBack"/>
      <w:bookmarkEnd w:id="0"/>
    </w:p>
    <w:p w:rsidR="00381A4F" w:rsidRPr="00AB28AA" w:rsidRDefault="00381A4F" w:rsidP="00381A4F">
      <w:pPr>
        <w:jc w:val="both"/>
        <w:rPr>
          <w:rFonts w:ascii="Arial" w:hAnsi="Arial" w:cs="Arial"/>
          <w:sz w:val="22"/>
          <w:szCs w:val="22"/>
        </w:rPr>
      </w:pPr>
      <w:r w:rsidRPr="00AB28AA">
        <w:rPr>
          <w:rFonts w:ascii="Arial" w:hAnsi="Arial" w:cs="Arial"/>
          <w:sz w:val="22"/>
          <w:szCs w:val="22"/>
        </w:rPr>
        <w:t> </w:t>
      </w:r>
    </w:p>
    <w:p w:rsidR="00381A4F" w:rsidRPr="00AB28AA" w:rsidRDefault="00381A4F" w:rsidP="00381A4F">
      <w:pPr>
        <w:jc w:val="both"/>
        <w:rPr>
          <w:rFonts w:ascii="Arial" w:hAnsi="Arial" w:cs="Arial"/>
          <w:sz w:val="22"/>
          <w:szCs w:val="22"/>
        </w:rPr>
      </w:pPr>
    </w:p>
    <w:p w:rsidR="00381A4F" w:rsidRPr="00AB28AA" w:rsidRDefault="00381A4F" w:rsidP="00381A4F">
      <w:pPr>
        <w:jc w:val="both"/>
        <w:rPr>
          <w:rFonts w:ascii="Arial" w:hAnsi="Arial" w:cs="Arial"/>
          <w:sz w:val="22"/>
          <w:szCs w:val="22"/>
        </w:rPr>
      </w:pPr>
    </w:p>
    <w:p w:rsidR="002D766B" w:rsidRDefault="002D766B"/>
    <w:sectPr w:rsidR="002D766B" w:rsidSect="00901538">
      <w:head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C2C" w:rsidRDefault="00151C2C">
      <w:r>
        <w:separator/>
      </w:r>
    </w:p>
  </w:endnote>
  <w:endnote w:type="continuationSeparator" w:id="0">
    <w:p w:rsidR="00151C2C" w:rsidRDefault="00151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C2C" w:rsidRDefault="00151C2C">
      <w:r>
        <w:separator/>
      </w:r>
    </w:p>
  </w:footnote>
  <w:footnote w:type="continuationSeparator" w:id="0">
    <w:p w:rsidR="00151C2C" w:rsidRDefault="00151C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922926"/>
      <w:docPartObj>
        <w:docPartGallery w:val="Page Numbers (Top of Page)"/>
        <w:docPartUnique/>
      </w:docPartObj>
    </w:sdtPr>
    <w:sdtEndPr/>
    <w:sdtContent>
      <w:p w:rsidR="009F212C" w:rsidRDefault="00381A4F">
        <w:pPr>
          <w:pStyle w:val="Encabezado"/>
          <w:jc w:val="right"/>
        </w:pPr>
        <w:r>
          <w:fldChar w:fldCharType="begin"/>
        </w:r>
        <w:r>
          <w:instrText>PAGE   \* MERGEFORMAT</w:instrText>
        </w:r>
        <w:r>
          <w:fldChar w:fldCharType="separate"/>
        </w:r>
        <w:r w:rsidR="00372AFC">
          <w:rPr>
            <w:noProof/>
          </w:rPr>
          <w:t>15</w:t>
        </w:r>
        <w:r>
          <w:fldChar w:fldCharType="end"/>
        </w:r>
      </w:p>
    </w:sdtContent>
  </w:sdt>
  <w:p w:rsidR="009F212C" w:rsidRDefault="00151C2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FC5F2C"/>
    <w:multiLevelType w:val="hybridMultilevel"/>
    <w:tmpl w:val="94BA19D2"/>
    <w:lvl w:ilvl="0" w:tplc="227E7DEE">
      <w:start w:val="1"/>
      <w:numFmt w:val="lowerLetter"/>
      <w:lvlText w:val="%1."/>
      <w:lvlJc w:val="left"/>
      <w:pPr>
        <w:ind w:left="1758" w:hanging="990"/>
      </w:pPr>
      <w:rPr>
        <w:rFonts w:hint="default"/>
      </w:rPr>
    </w:lvl>
    <w:lvl w:ilvl="1" w:tplc="0C0A0019" w:tentative="1">
      <w:start w:val="1"/>
      <w:numFmt w:val="lowerLetter"/>
      <w:lvlText w:val="%2."/>
      <w:lvlJc w:val="left"/>
      <w:pPr>
        <w:ind w:left="1848" w:hanging="360"/>
      </w:pPr>
    </w:lvl>
    <w:lvl w:ilvl="2" w:tplc="0C0A001B" w:tentative="1">
      <w:start w:val="1"/>
      <w:numFmt w:val="lowerRoman"/>
      <w:lvlText w:val="%3."/>
      <w:lvlJc w:val="right"/>
      <w:pPr>
        <w:ind w:left="2568" w:hanging="180"/>
      </w:pPr>
    </w:lvl>
    <w:lvl w:ilvl="3" w:tplc="0C0A000F" w:tentative="1">
      <w:start w:val="1"/>
      <w:numFmt w:val="decimal"/>
      <w:lvlText w:val="%4."/>
      <w:lvlJc w:val="left"/>
      <w:pPr>
        <w:ind w:left="3288" w:hanging="360"/>
      </w:pPr>
    </w:lvl>
    <w:lvl w:ilvl="4" w:tplc="0C0A0019" w:tentative="1">
      <w:start w:val="1"/>
      <w:numFmt w:val="lowerLetter"/>
      <w:lvlText w:val="%5."/>
      <w:lvlJc w:val="left"/>
      <w:pPr>
        <w:ind w:left="4008" w:hanging="360"/>
      </w:pPr>
    </w:lvl>
    <w:lvl w:ilvl="5" w:tplc="0C0A001B" w:tentative="1">
      <w:start w:val="1"/>
      <w:numFmt w:val="lowerRoman"/>
      <w:lvlText w:val="%6."/>
      <w:lvlJc w:val="right"/>
      <w:pPr>
        <w:ind w:left="4728" w:hanging="180"/>
      </w:pPr>
    </w:lvl>
    <w:lvl w:ilvl="6" w:tplc="0C0A000F" w:tentative="1">
      <w:start w:val="1"/>
      <w:numFmt w:val="decimal"/>
      <w:lvlText w:val="%7."/>
      <w:lvlJc w:val="left"/>
      <w:pPr>
        <w:ind w:left="5448" w:hanging="360"/>
      </w:pPr>
    </w:lvl>
    <w:lvl w:ilvl="7" w:tplc="0C0A0019" w:tentative="1">
      <w:start w:val="1"/>
      <w:numFmt w:val="lowerLetter"/>
      <w:lvlText w:val="%8."/>
      <w:lvlJc w:val="left"/>
      <w:pPr>
        <w:ind w:left="6168" w:hanging="360"/>
      </w:pPr>
    </w:lvl>
    <w:lvl w:ilvl="8" w:tplc="0C0A001B" w:tentative="1">
      <w:start w:val="1"/>
      <w:numFmt w:val="lowerRoman"/>
      <w:lvlText w:val="%9."/>
      <w:lvlJc w:val="right"/>
      <w:pPr>
        <w:ind w:left="68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A4F"/>
    <w:rsid w:val="00151C2C"/>
    <w:rsid w:val="002D766B"/>
    <w:rsid w:val="002F3CEE"/>
    <w:rsid w:val="00372AFC"/>
    <w:rsid w:val="00381A4F"/>
    <w:rsid w:val="00FE708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A4F"/>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81A4F"/>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381A4F"/>
  </w:style>
  <w:style w:type="paragraph" w:styleId="NormalWeb">
    <w:name w:val="Normal (Web)"/>
    <w:basedOn w:val="Normal"/>
    <w:unhideWhenUsed/>
    <w:rsid w:val="00381A4F"/>
    <w:pPr>
      <w:spacing w:before="100" w:beforeAutospacing="1" w:after="100" w:afterAutospacing="1"/>
    </w:pPr>
    <w:rPr>
      <w:lang w:val="es-ES" w:eastAsia="es-ES"/>
    </w:rPr>
  </w:style>
  <w:style w:type="character" w:styleId="Hipervnculo">
    <w:name w:val="Hyperlink"/>
    <w:basedOn w:val="Fuentedeprrafopredeter"/>
    <w:uiPriority w:val="99"/>
    <w:unhideWhenUsed/>
    <w:rsid w:val="00372AF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A4F"/>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81A4F"/>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381A4F"/>
  </w:style>
  <w:style w:type="paragraph" w:styleId="NormalWeb">
    <w:name w:val="Normal (Web)"/>
    <w:basedOn w:val="Normal"/>
    <w:unhideWhenUsed/>
    <w:rsid w:val="00381A4F"/>
    <w:pPr>
      <w:spacing w:before="100" w:beforeAutospacing="1" w:after="100" w:afterAutospacing="1"/>
    </w:pPr>
    <w:rPr>
      <w:lang w:val="es-ES" w:eastAsia="es-ES"/>
    </w:rPr>
  </w:style>
  <w:style w:type="character" w:styleId="Hipervnculo">
    <w:name w:val="Hyperlink"/>
    <w:basedOn w:val="Fuentedeprrafopredeter"/>
    <w:uiPriority w:val="99"/>
    <w:unhideWhenUsed/>
    <w:rsid w:val="00372AF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empodevictoria@hot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15</Pages>
  <Words>8833</Words>
  <Characters>48583</Characters>
  <Application>Microsoft Office Word</Application>
  <DocSecurity>0</DocSecurity>
  <Lines>404</Lines>
  <Paragraphs>114</Paragraphs>
  <ScaleCrop>false</ScaleCrop>
  <Company/>
  <LinksUpToDate>false</LinksUpToDate>
  <CharactersWithSpaces>57302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3</cp:revision>
  <dcterms:created xsi:type="dcterms:W3CDTF">2012-03-13T23:33:00Z</dcterms:created>
  <dcterms:modified xsi:type="dcterms:W3CDTF">2013-01-24T22:06:00Z</dcterms:modified>
</cp:coreProperties>
</file>